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png" ContentType="image/pn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&#65279;<?xml version="1.0" encoding="utf-8"?><Relationships xmlns="http://schemas.openxmlformats.org/package/2006/relationships"><Relationship Id="R7055C270" Type="http://schemas.openxmlformats.org/officeDocument/2006/relationships/officeDocument" Target="/word/document.xml" /><Relationship Id="coreR7055C270" Type="http://schemas.openxmlformats.org/package/2006/relationships/metadata/core-properties" Target="/docProps/core.xml" /></Relationships>
</file>

<file path=word/document.xml><?xml version="1.0" encoding="utf-8"?>
<w:document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body>
    <w:p>
      <w:pPr>
        <w:pStyle w:val="P17"/>
        <w:numPr>
          <w:ilvl w:val="0"/>
          <w:numId w:val="0"/>
        </w:numPr>
        <w:jc w:val="center"/>
        <w:rPr>
          <w:rStyle w:val="C3"/>
          <w:b w:val="1"/>
          <w:color w:val="92D050"/>
          <w:sz w:val="28"/>
        </w:rPr>
      </w:pPr>
      <w:r>
        <w:rPr>
          <w:rStyle w:val="C3"/>
          <w:b w:val="1"/>
          <w:color w:val="92D050"/>
          <w:sz w:val="28"/>
        </w:rPr>
        <w:t>Model T16</w:t>
      </w:r>
    </w:p>
    <w:p>
      <w:pPr>
        <w:pStyle w:val="P17"/>
        <w:numPr>
          <w:ilvl w:val="0"/>
          <w:numId w:val="0"/>
        </w:numPr>
        <w:spacing w:lineRule="auto" w:line="240"/>
        <w:jc w:val="center"/>
        <w:rPr>
          <w:rStyle w:val="C3"/>
          <w:b w:val="1"/>
          <w:color w:val="7F7F7F"/>
          <w:sz w:val="24"/>
        </w:rPr>
      </w:pPr>
      <w:r>
        <w:rPr>
          <w:rStyle w:val="C3"/>
          <w:b w:val="1"/>
          <w:color w:val="7F7F7F"/>
          <w:sz w:val="24"/>
        </w:rPr>
        <w:t xml:space="preserve">Give-Up Transfer of </w:t>
      </w:r>
      <w:r>
        <w:rPr>
          <w:rStyle w:val="C3"/>
          <w:b w:val="1"/>
          <w:color w:val="7F7F7F"/>
          <w:sz w:val="24"/>
        </w:rPr>
        <w:t>Trades</w:t>
      </w: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p>
      <w:pPr>
        <w:numPr>
          <w:ilvl w:val="0"/>
          <w:numId w:val="44"/>
        </w:numPr>
        <w:tabs>
          <w:tab w:val="left" w:pos="-180" w:leader="none"/>
        </w:tabs>
        <w:spacing w:lineRule="auto" w:line="240" w:before="0"/>
        <w:ind w:hanging="924" w:left="357" w:right="-181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>Identification of the Trading Member (1) that makes the Give-up</w:t>
      </w:r>
    </w:p>
    <w:p>
      <w:pPr>
        <w:numPr>
          <w:ilvl w:val="1"/>
          <w:numId w:val="43"/>
        </w:numPr>
        <w:tabs>
          <w:tab w:val="left" w:pos="180" w:leader="none"/>
        </w:tabs>
        <w:spacing w:lineRule="auto" w:line="240" w:before="0"/>
        <w:rPr>
          <w:rStyle w:val="C3"/>
          <w:b w:val="1"/>
          <w:i w:val="1"/>
          <w:sz w:val="18"/>
        </w:rPr>
      </w:pP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647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68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wAfter w:w="0" w:type="dxa"/>
                <w:trHeight w:hRule="atLeast" w:val="358"/>
              </w:trPr>
              <w:tc>
                <w:tcPr>
                  <w:tcW w:w="397" w:type="dxa"/>
                </w:tcPr>
                <w:p>
                  <w:pPr>
                    <w:spacing w:lineRule="auto" w:line="240"/>
                    <w:rPr>
                      <w:rStyle w:val="C3"/>
                      <w:b w:val="1"/>
                      <w:i w:val="1"/>
                      <w:sz w:val="18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spacing w:lineRule="auto" w:line="240"/>
                    <w:rPr>
                      <w:rStyle w:val="C3"/>
                      <w:b w:val="1"/>
                      <w:i w:val="1"/>
                      <w:sz w:val="18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spacing w:lineRule="auto" w:line="240"/>
                    <w:rPr>
                      <w:rStyle w:val="C3"/>
                      <w:b w:val="1"/>
                      <w:i w:val="1"/>
                      <w:sz w:val="1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spacing w:lineRule="auto" w:line="240"/>
                    <w:rPr>
                      <w:rStyle w:val="C3"/>
                      <w:b w:val="1"/>
                      <w:i w:val="1"/>
                      <w:sz w:val="1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spacing w:lineRule="auto" w:line="240"/>
                    <w:rPr>
                      <w:rStyle w:val="C3"/>
                      <w:b w:val="1"/>
                      <w:i w:val="1"/>
                      <w:sz w:val="18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spacing w:lineRule="auto" w:line="240"/>
                    <w:rPr>
                      <w:rStyle w:val="C3"/>
                      <w:b w:val="1"/>
                      <w:i w:val="1"/>
                      <w:sz w:val="18"/>
                    </w:rPr>
                  </w:pPr>
                </w:p>
              </w:tc>
            </w:tr>
          </w:tbl>
          <w:p>
            <w:pPr>
              <w:rPr>
                <w:rStyle w:val="C3"/>
                <w:sz w:val="18"/>
              </w:rPr>
            </w:pPr>
            <w:r>
              <w:rPr>
                <w:rStyle w:val="C3"/>
                <w:sz w:val="18"/>
              </w:rPr>
              <w:t xml:space="preserve">Name:                                                                                                 Code:  </w:t>
            </w:r>
          </w:p>
        </w:tc>
      </w:tr>
    </w:tbl>
    <w:p>
      <w:pPr>
        <w:rPr>
          <w:rStyle w:val="C3"/>
          <w:i w:val="1"/>
          <w:sz w:val="18"/>
        </w:rPr>
      </w:pPr>
    </w:p>
    <w:p>
      <w:pPr>
        <w:rPr>
          <w:rStyle w:val="C3"/>
          <w:i w:val="1"/>
          <w:sz w:val="18"/>
        </w:rPr>
      </w:pPr>
    </w:p>
    <w:p>
      <w:pPr>
        <w:numPr>
          <w:ilvl w:val="0"/>
          <w:numId w:val="44"/>
        </w:numPr>
        <w:tabs>
          <w:tab w:val="left" w:pos="-180" w:leader="none"/>
        </w:tabs>
        <w:spacing w:lineRule="auto" w:line="240" w:before="0"/>
        <w:ind w:hanging="425" w:left="-142" w:right="-181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 xml:space="preserve">Identification </w:t>
      </w:r>
      <w:r>
        <w:rPr>
          <w:rStyle w:val="C3"/>
          <w:b w:val="1"/>
          <w:color w:val="404040"/>
          <w:sz w:val="22"/>
        </w:rPr>
        <w:t xml:space="preserve">of the Default Trading Account of the </w:t>
      </w:r>
      <w:r>
        <w:rPr>
          <w:rStyle w:val="C3"/>
          <w:b w:val="1"/>
          <w:color w:val="404040"/>
          <w:sz w:val="22"/>
        </w:rPr>
        <w:t>Trading Member that makes the Give-up</w:t>
      </w:r>
    </w:p>
    <w:tbl>
      <w:tblPr>
        <w:tblStyle w:val="T2"/>
        <w:tblpPr w:leftFromText="141" w:rightFromText="141" w:tblpX="1" w:tblpY="96" w:horzAnchor="margin" w:vertAnchor="text"/>
        <w:tblOverlap w:val="never"/>
        <w:tblW w:w="4704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345"/>
        </w:trPr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sz w:val="18"/>
              </w:rPr>
            </w:pPr>
            <w:r>
              <w:rPr>
                <w:rStyle w:val="C3"/>
                <w:b w:val="1"/>
                <w:sz w:val="18"/>
              </w:rPr>
              <w:t>T</w:t>
            </w:r>
          </w:p>
        </w:tc>
        <w:tc>
          <w:tcPr>
            <w:tcW w:w="392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i w:val="1"/>
                <w:sz w:val="18"/>
              </w:rPr>
            </w:pPr>
          </w:p>
        </w:tc>
        <w:tc>
          <w:tcPr>
            <w:tcW w:w="392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i w:val="1"/>
                <w:sz w:val="18"/>
              </w:rPr>
            </w:pPr>
          </w:p>
        </w:tc>
      </w:tr>
    </w:tbl>
    <w:p>
      <w:pPr>
        <w:numPr>
          <w:ilvl w:val="1"/>
          <w:numId w:val="43"/>
        </w:numPr>
        <w:tabs>
          <w:tab w:val="left" w:pos="180" w:leader="none"/>
        </w:tabs>
        <w:spacing w:before="0"/>
        <w:rPr>
          <w:rStyle w:val="C3"/>
          <w:b w:val="1"/>
          <w:i w:val="1"/>
          <w:sz w:val="18"/>
        </w:rPr>
      </w:pPr>
    </w:p>
    <w:p>
      <w:pPr>
        <w:rPr>
          <w:rStyle w:val="C3"/>
          <w:i w:val="1"/>
          <w:sz w:val="18"/>
        </w:rPr>
      </w:pPr>
    </w:p>
    <w:p>
      <w:pPr>
        <w:rPr>
          <w:rStyle w:val="C3"/>
          <w:i w:val="1"/>
          <w:sz w:val="18"/>
        </w:rPr>
      </w:pPr>
    </w:p>
    <w:p>
      <w:pPr>
        <w:numPr>
          <w:ilvl w:val="0"/>
          <w:numId w:val="44"/>
        </w:numPr>
        <w:tabs>
          <w:tab w:val="left" w:pos="-180" w:leader="none"/>
          <w:tab w:val="clear" w:pos="360" w:leader="none"/>
        </w:tabs>
        <w:spacing w:lineRule="auto" w:line="240" w:before="0"/>
        <w:ind w:hanging="425" w:left="-142" w:right="-181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>Identification of the Trading Member (</w:t>
      </w:r>
      <w:r>
        <w:rPr>
          <w:rStyle w:val="C3"/>
          <w:b w:val="1"/>
          <w:color w:val="404040"/>
          <w:sz w:val="22"/>
        </w:rPr>
        <w:t>2</w:t>
      </w:r>
      <w:r>
        <w:rPr>
          <w:rStyle w:val="C3"/>
          <w:b w:val="1"/>
          <w:color w:val="404040"/>
          <w:sz w:val="22"/>
        </w:rPr>
        <w:t xml:space="preserve">) </w:t>
      </w:r>
      <w:r>
        <w:rPr>
          <w:rStyle w:val="C3"/>
          <w:b w:val="1"/>
          <w:color w:val="404040"/>
          <w:sz w:val="22"/>
        </w:rPr>
        <w:t>that will receive the Give-up</w:t>
      </w:r>
    </w:p>
    <w:p>
      <w:pPr>
        <w:numPr>
          <w:ilvl w:val="1"/>
          <w:numId w:val="43"/>
        </w:numPr>
        <w:tabs>
          <w:tab w:val="left" w:pos="180" w:leader="none"/>
        </w:tabs>
        <w:spacing w:lineRule="auto" w:line="240" w:before="0"/>
        <w:rPr>
          <w:rStyle w:val="C3"/>
          <w:b w:val="1"/>
          <w:i w:val="1"/>
          <w:sz w:val="18"/>
        </w:rPr>
      </w:pPr>
    </w:p>
    <w:tbl>
      <w:tblPr>
        <w:tblStyle w:val="T2"/>
        <w:tblW w:w="8820" w:type="dxa"/>
        <w:tblInd w:w="-72" w:type="dxa"/>
        <w:tblBorders>
          <w:top w:val="dotted" w:sz="4" w:space="0" w:shadow="0" w:frame="0"/>
          <w:left w:val="none" w:sz="0" w:space="0" w:shadow="0" w:frame="0"/>
          <w:bottom w:val="dotted" w:sz="4" w:space="0" w:shadow="0" w:frame="0"/>
          <w:right w:val="none" w:sz="0" w:space="0" w:shadow="0" w:frame="0"/>
          <w:insideH w:val="dotted" w:sz="4" w:space="0" w:shadow="0" w:frame="0"/>
          <w:insideV w:val="none" w:sz="0" w:space="0" w:shadow="0" w:frame="0"/>
        </w:tblBorders>
        <w:tblLayout w:type="autofit"/>
      </w:tblPr>
      <w:tblGrid/>
      <w:tr>
        <w:trPr>
          <w:trHeight w:hRule="atLeast" w:val="553"/>
        </w:trPr>
        <w:tc>
          <w:tcPr>
            <w:tcW w:w="8820" w:type="dxa"/>
            <w:vAlign w:val="center"/>
          </w:tcPr>
          <w:tbl>
            <w:tblPr>
              <w:tblStyle w:val="T2"/>
              <w:tblpPr w:leftFromText="180" w:rightFromText="180" w:tblpX="1" w:tblpY="-22" w:horzAnchor="margin" w:vertAnchor="text" w:tblpXSpec="right"/>
              <w:tblOverlap w:val="never"/>
              <w:tblW w:w="0" w:type="auto"/>
              <w:tblBorders>
                <w:top w:val="single" w:sz="4" w:space="0" w:shadow="0" w:frame="0"/>
                <w:left w:val="single" w:sz="4" w:space="0" w:shadow="0" w:frame="0"/>
                <w:bottom w:val="single" w:sz="4" w:space="0" w:shadow="0" w:frame="0"/>
                <w:right w:val="single" w:sz="4" w:space="0" w:shadow="0" w:frame="0"/>
                <w:insideH w:val="single" w:sz="4" w:space="0" w:shadow="0" w:frame="0"/>
                <w:insideV w:val="single" w:sz="4" w:space="0" w:shadow="0" w:frame="0"/>
              </w:tblBorders>
              <w:tblLayout w:type="autofit"/>
            </w:tblPr>
            <w:tblGrid/>
            <w:tr>
              <w:trPr>
                <w:trHeight w:hRule="atLeast" w:val="358"/>
              </w:trPr>
              <w:tc>
                <w:tcPr>
                  <w:tcW w:w="397" w:type="dxa"/>
                </w:tcPr>
                <w:p>
                  <w:pPr>
                    <w:rPr>
                      <w:rStyle w:val="C3"/>
                      <w:b w:val="1"/>
                      <w:sz w:val="18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rPr>
                      <w:rStyle w:val="C3"/>
                      <w:b w:val="1"/>
                      <w:sz w:val="18"/>
                    </w:rPr>
                  </w:pPr>
                </w:p>
              </w:tc>
              <w:tc>
                <w:tcPr>
                  <w:tcW w:w="397" w:type="dxa"/>
                </w:tcPr>
                <w:p>
                  <w:pPr>
                    <w:rPr>
                      <w:rStyle w:val="C3"/>
                      <w:b w:val="1"/>
                      <w:sz w:val="1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rPr>
                      <w:rStyle w:val="C3"/>
                      <w:b w:val="1"/>
                      <w:sz w:val="18"/>
                    </w:rPr>
                  </w:pPr>
                </w:p>
              </w:tc>
              <w:tc>
                <w:tcPr>
                  <w:tcW w:w="397" w:type="dxa"/>
                  <w:vAlign w:val="center"/>
                </w:tcPr>
                <w:p>
                  <w:pPr>
                    <w:rPr>
                      <w:rStyle w:val="C3"/>
                      <w:b w:val="1"/>
                      <w:sz w:val="18"/>
                    </w:rPr>
                  </w:pPr>
                </w:p>
              </w:tc>
              <w:tc>
                <w:tcPr>
                  <w:tcW w:w="398" w:type="dxa"/>
                  <w:vAlign w:val="center"/>
                </w:tcPr>
                <w:p>
                  <w:pPr>
                    <w:rPr>
                      <w:rStyle w:val="C3"/>
                      <w:b w:val="1"/>
                      <w:sz w:val="18"/>
                    </w:rPr>
                  </w:pPr>
                </w:p>
              </w:tc>
            </w:tr>
          </w:tbl>
          <w:p>
            <w:pPr>
              <w:rPr>
                <w:rStyle w:val="C3"/>
                <w:sz w:val="18"/>
              </w:rPr>
            </w:pPr>
            <w:r>
              <w:rPr>
                <w:rStyle w:val="C3"/>
                <w:sz w:val="18"/>
              </w:rPr>
              <w:t xml:space="preserve">Name:                                                                                                 Code:  </w:t>
            </w:r>
          </w:p>
        </w:tc>
      </w:tr>
    </w:tbl>
    <w:p>
      <w:pPr>
        <w:rPr>
          <w:rStyle w:val="C3"/>
          <w:i w:val="1"/>
          <w:sz w:val="18"/>
        </w:rPr>
      </w:pPr>
    </w:p>
    <w:p>
      <w:pPr>
        <w:rPr>
          <w:rStyle w:val="C3"/>
          <w:i w:val="1"/>
          <w:sz w:val="18"/>
        </w:rPr>
      </w:pPr>
    </w:p>
    <w:p>
      <w:pPr>
        <w:numPr>
          <w:ilvl w:val="0"/>
          <w:numId w:val="44"/>
        </w:numPr>
        <w:tabs>
          <w:tab w:val="left" w:pos="-180" w:leader="none"/>
          <w:tab w:val="left" w:pos="180" w:leader="none"/>
          <w:tab w:val="clear" w:pos="360" w:leader="none"/>
          <w:tab w:val="left" w:pos="1080" w:leader="none"/>
        </w:tabs>
        <w:spacing w:lineRule="auto" w:line="240" w:before="0"/>
        <w:ind w:hanging="425" w:left="-142" w:right="-181"/>
        <w:rPr>
          <w:rStyle w:val="C3"/>
          <w:b w:val="1"/>
          <w:color w:val="404040"/>
          <w:sz w:val="22"/>
        </w:rPr>
      </w:pPr>
      <w:r>
        <w:rPr>
          <w:rStyle w:val="C3"/>
          <w:b w:val="1"/>
          <w:color w:val="404040"/>
          <w:sz w:val="22"/>
        </w:rPr>
        <w:t xml:space="preserve">Identification of the target Trading Account </w:t>
      </w:r>
    </w:p>
    <w:tbl>
      <w:tblPr>
        <w:tblStyle w:val="T2"/>
        <w:tblpPr w:leftFromText="141" w:rightFromText="141" w:tblpX="1" w:tblpY="54" w:horzAnchor="margin" w:vertAnchor="text"/>
        <w:tblOverlap w:val="never"/>
        <w:tblW w:w="4704" w:type="dxa"/>
        <w:tblBorders>
          <w:top w:val="single" w:sz="4" w:space="0" w:shadow="0" w:frame="0"/>
          <w:left w:val="single" w:sz="4" w:space="0" w:shadow="0" w:frame="0"/>
          <w:bottom w:val="single" w:sz="4" w:space="0" w:shadow="0" w:frame="0"/>
          <w:right w:val="single" w:sz="4" w:space="0" w:shadow="0" w:frame="0"/>
          <w:insideH w:val="single" w:sz="4" w:space="0" w:shadow="0" w:frame="0"/>
          <w:insideV w:val="single" w:sz="4" w:space="0" w:shadow="0" w:frame="0"/>
        </w:tblBorders>
        <w:tblLayout w:type="fixed"/>
      </w:tblPr>
      <w:tblGrid/>
      <w:tr>
        <w:trPr>
          <w:wAfter w:w="0" w:type="dxa"/>
          <w:trHeight w:hRule="atLeast" w:val="345"/>
        </w:trPr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i w:val="1"/>
                <w:sz w:val="18"/>
              </w:rPr>
            </w:pPr>
          </w:p>
        </w:tc>
        <w:tc>
          <w:tcPr>
            <w:tcW w:w="392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b w:val="1"/>
                <w:sz w:val="18"/>
              </w:rPr>
            </w:pPr>
            <w:r>
              <w:rPr>
                <w:rStyle w:val="C3"/>
                <w:b w:val="1"/>
                <w:sz w:val="18"/>
              </w:rPr>
              <w:t>T</w:t>
            </w:r>
          </w:p>
        </w:tc>
        <w:tc>
          <w:tcPr>
            <w:tcW w:w="392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i w:val="1"/>
                <w:sz w:val="18"/>
              </w:rPr>
            </w:pPr>
          </w:p>
        </w:tc>
        <w:tc>
          <w:tcPr>
            <w:tcW w:w="392" w:type="dxa"/>
            <w:vAlign w:val="center"/>
          </w:tcPr>
          <w:p>
            <w:pPr>
              <w:framePr w:w="0" w:h="0" w:hRule="auto" w:vSpace="0" w:hSpace="0" w:wrap="auto" w:vAnchor="margin" w:hAnchor="text" w:x="0" w:xAlign="left" w:y="0" w:yAlign="inline"/>
              <w:spacing w:lineRule="auto" w:line="240" w:before="0"/>
              <w:rPr>
                <w:rStyle w:val="C3"/>
                <w:i w:val="1"/>
                <w:sz w:val="18"/>
              </w:rPr>
            </w:pPr>
          </w:p>
        </w:tc>
      </w:tr>
    </w:tbl>
    <w:p>
      <w:pPr>
        <w:rPr>
          <w:rStyle w:val="C3"/>
          <w:b w:val="1"/>
          <w:i w:val="1"/>
          <w:sz w:val="18"/>
        </w:rPr>
      </w:pPr>
    </w:p>
    <w:p>
      <w:pPr>
        <w:rPr>
          <w:rStyle w:val="C3"/>
          <w:b w:val="1"/>
          <w:i w:val="1"/>
          <w:sz w:val="18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p>
      <w:pPr>
        <w:tabs>
          <w:tab w:val="left" w:pos="360" w:leader="none"/>
        </w:tabs>
        <w:spacing w:lineRule="auto" w:line="240" w:before="0" w:after="120"/>
        <w:ind w:left="-180" w:right="-181"/>
        <w:jc w:val="left"/>
        <w:rPr>
          <w:rStyle w:val="C3"/>
          <w:b w:val="1"/>
          <w:sz w:val="22"/>
        </w:rPr>
      </w:pPr>
    </w:p>
    <w:tbl>
      <w:tblPr>
        <w:tblStyle w:val="T2"/>
        <w:tblW w:w="8796" w:type="dxa"/>
        <w:jc w:val="center"/>
        <w:tblInd w:w="-304" w:type="dxa"/>
        <w:tblLayout w:type="autofit"/>
      </w:tblPr>
      <w:tblGrid/>
      <w:tr>
        <w:trPr>
          <w:wAfter w:w="0" w:type="dxa"/>
        </w:trPr>
        <w:tc>
          <w:tcPr>
            <w:tcW w:w="2603" w:type="dxa"/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TRADING MEMBER</w:t>
            </w:r>
            <w:r>
              <w:rPr>
                <w:rStyle w:val="C3"/>
                <w:i w:val="1"/>
              </w:rPr>
              <w:t xml:space="preserve"> (1)</w:t>
            </w:r>
          </w:p>
        </w:tc>
        <w:tc>
          <w:tcPr>
            <w:tcW w:w="441" w:type="dxa"/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</w:rPr>
            </w:pPr>
          </w:p>
        </w:tc>
        <w:tc>
          <w:tcPr>
            <w:tcW w:w="2644" w:type="dxa"/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</w:rPr>
            </w:pPr>
            <w:r>
              <w:rPr>
                <w:rStyle w:val="C3"/>
                <w:i w:val="1"/>
              </w:rPr>
              <w:t>TRADING MEMBER</w:t>
            </w:r>
            <w:r>
              <w:rPr>
                <w:rStyle w:val="C3"/>
                <w:i w:val="1"/>
              </w:rPr>
              <w:t xml:space="preserve"> (2)</w:t>
            </w:r>
          </w:p>
        </w:tc>
      </w:tr>
      <w:tr>
        <w:trPr>
          <w:wAfter w:w="0" w:type="dxa"/>
        </w:trPr>
        <w:tc>
          <w:tcPr>
            <w:tcW w:w="2603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  <w:rPr>
                <w:rStyle w:val="C3"/>
              </w:rPr>
            </w:pPr>
          </w:p>
          <w:p>
            <w:pPr>
              <w:spacing w:before="120"/>
              <w:ind w:right="-28"/>
              <w:rPr>
                <w:rStyle w:val="C3"/>
              </w:rPr>
            </w:pPr>
          </w:p>
        </w:tc>
        <w:tc>
          <w:tcPr>
            <w:tcW w:w="441" w:type="dxa"/>
          </w:tcPr>
          <w:p>
            <w:pPr>
              <w:spacing w:before="120"/>
              <w:ind w:right="-28"/>
              <w:rPr>
                <w:rStyle w:val="C3"/>
              </w:rPr>
            </w:pPr>
          </w:p>
        </w:tc>
        <w:tc>
          <w:tcPr>
            <w:tcW w:w="2644" w:type="dxa"/>
            <w:tcBorders>
              <w:bottom w:val="single" w:sz="4" w:space="0" w:shadow="0" w:frame="0"/>
            </w:tcBorders>
          </w:tcPr>
          <w:p>
            <w:pPr>
              <w:spacing w:before="120"/>
              <w:ind w:right="-28"/>
              <w:rPr>
                <w:rStyle w:val="C3"/>
              </w:rPr>
            </w:pPr>
          </w:p>
        </w:tc>
      </w:tr>
      <w:tr>
        <w:trPr>
          <w:wAfter w:w="0" w:type="dxa"/>
        </w:trPr>
        <w:tc>
          <w:tcPr>
            <w:tcW w:w="2603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18"/>
              </w:rPr>
            </w:pPr>
            <w:r>
              <w:rPr>
                <w:rStyle w:val="C3"/>
                <w:i w:val="1"/>
                <w:sz w:val="18"/>
              </w:rPr>
              <w:t>(</w:t>
            </w:r>
            <w:r>
              <w:rPr>
                <w:rStyle w:val="C3"/>
                <w:i w:val="1"/>
                <w:sz w:val="18"/>
              </w:rPr>
              <w:t>Trading Manager</w:t>
            </w:r>
            <w:r>
              <w:rPr>
                <w:rStyle w:val="C3"/>
                <w:i w:val="1"/>
                <w:sz w:val="18"/>
              </w:rPr>
              <w:t>)</w:t>
            </w:r>
          </w:p>
        </w:tc>
        <w:tc>
          <w:tcPr>
            <w:tcW w:w="441" w:type="dxa"/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18"/>
              </w:rPr>
            </w:pPr>
          </w:p>
        </w:tc>
        <w:tc>
          <w:tcPr>
            <w:tcW w:w="2644" w:type="dxa"/>
            <w:tcBorders>
              <w:top w:val="single" w:sz="4" w:space="0" w:shadow="0" w:frame="0"/>
            </w:tcBorders>
          </w:tcPr>
          <w:p>
            <w:pPr>
              <w:spacing w:before="120"/>
              <w:ind w:right="-28"/>
              <w:jc w:val="center"/>
              <w:rPr>
                <w:rStyle w:val="C3"/>
                <w:i w:val="1"/>
                <w:sz w:val="18"/>
              </w:rPr>
            </w:pPr>
            <w:r>
              <w:rPr>
                <w:rStyle w:val="C3"/>
                <w:i w:val="1"/>
                <w:sz w:val="18"/>
              </w:rPr>
              <w:t>(</w:t>
            </w:r>
            <w:r>
              <w:rPr>
                <w:rStyle w:val="C3"/>
                <w:i w:val="1"/>
                <w:sz w:val="18"/>
              </w:rPr>
              <w:t>Trading Manager</w:t>
            </w:r>
            <w:r>
              <w:rPr>
                <w:rStyle w:val="C3"/>
                <w:i w:val="1"/>
                <w:sz w:val="18"/>
              </w:rPr>
              <w:t>)</w:t>
            </w:r>
          </w:p>
        </w:tc>
      </w:tr>
    </w:tbl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p>
      <w:pPr>
        <w:pStyle w:val="P14"/>
        <w:numPr>
          <w:ilvl w:val="0"/>
          <w:numId w:val="0"/>
        </w:numPr>
        <w:spacing w:before="0" w:after="0"/>
        <w:rPr>
          <w:rStyle w:val="C3"/>
          <w:sz w:val="22"/>
        </w:rPr>
      </w:pPr>
    </w:p>
    <w:sectPr>
      <w:headerReference xmlns:r="http://schemas.openxmlformats.org/officeDocument/2006/relationships" w:type="default" r:id="RelHdr1"/>
      <w:footerReference xmlns:r="http://schemas.openxmlformats.org/officeDocument/2006/relationships" w:type="default" r:id="RelFtr1"/>
      <w:type w:val="nextPage"/>
      <w:pgSz w:w="11906" w:h="16838" w:code="0"/>
      <w:pgMar w:left="1985" w:right="1287" w:top="1985" w:bottom="1134" w:header="709" w:footer="709" w:gutter="0"/>
      <w:pgNumType w:start="1"/>
    </w:sectPr>
  </w:body>
</w:document>
</file>

<file path=word/footer1.xml><?xml version="1.0" encoding="utf-8"?>
<w:ft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120"/>
      <w:ind w:left="-567" w:right="74"/>
      <w:jc w:val="left"/>
      <w:rPr>
        <w:rStyle w:val="C3"/>
        <w:sz w:val="14"/>
      </w:rPr>
    </w:pPr>
    <w:r>
      <w:rPr>
        <w:rStyle w:val="C3"/>
        <w:sz w:val="14"/>
      </w:rPr>
      <w:t>OMIP – Pólo Português, S.G.M.R., S.A.</w:t>
    </w:r>
  </w:p>
  <w:p>
    <w:pPr>
      <w:tabs>
        <w:tab w:val="center" w:pos="4320" w:leader="none"/>
        <w:tab w:val="right" w:pos="8640" w:leader="none"/>
        <w:tab w:val="right" w:pos="13500" w:leader="none"/>
      </w:tabs>
      <w:spacing w:lineRule="auto" w:line="240" w:before="0"/>
      <w:ind w:left="-567" w:right="74"/>
      <w:jc w:val="left"/>
      <w:rPr>
        <w:rStyle w:val="C3"/>
        <w:sz w:val="14"/>
      </w:rPr>
    </w:pPr>
    <w:r>
      <w:rPr>
        <w:rStyle w:val="C3"/>
        <w:sz w:val="14"/>
      </w:rPr>
      <w:t xml:space="preserve">Av. Casal Ribeiro, nº 14 - 8º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1000-092 Lisboa-Portugal</w:t>
    </w:r>
  </w:p>
  <w:p>
    <w:pPr>
      <w:tabs>
        <w:tab w:val="center" w:pos="4320" w:leader="none"/>
        <w:tab w:val="right" w:pos="8640" w:leader="none"/>
      </w:tabs>
      <w:spacing w:lineRule="auto" w:line="240" w:before="0"/>
      <w:ind w:left="-567"/>
      <w:jc w:val="left"/>
      <w:rPr>
        <w:rStyle w:val="C3"/>
        <w:sz w:val="14"/>
      </w:rPr>
    </w:pPr>
    <w:r>
      <w:rPr>
        <w:rStyle w:val="C3"/>
        <w:sz w:val="14"/>
      </w:rPr>
      <w:t xml:space="preserve">Tel.: +351 21 000 60 00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Fax: +351 21 000 60 12  </w:t>
    </w:r>
    <w:r>
      <w:rPr>
        <w:rStyle w:val="C3"/>
        <w:rFonts w:ascii="Wingdings" w:hAnsi="Wingdings"/>
        <w:sz w:val="14"/>
      </w:rPr>
      <w:t></w:t>
    </w:r>
    <w:r>
      <w:rPr>
        <w:rStyle w:val="C3"/>
        <w:sz w:val="14"/>
      </w:rPr>
      <w:t xml:space="preserve">  E-mail: trading@omip.pt</w:t>
      <w:tab/>
    </w:r>
  </w:p>
</w:ftr>
</file>

<file path=word/header1.xml><?xml version="1.0" encoding="utf-8"?>
<w:hdr xmlns:w="http://schemas.openxmlformats.org/wordprocessingml/2006/main" xmlns:wps="http://schemas.microsoft.com/office/word/2010/wordprocessingShape" xmlns:mc="http://schemas.openxmlformats.org/markup-compatibility/2006" xmlns:w10="urn:schemas-microsoft-com:office:word" xmlns:v="urn:schemas-microsoft-com:vml" xmlns:wp14="http://schemas.microsoft.com/office/word/2010/wordprocessingDrawing" mc:Ignorable="wp14">
  <w:p>
    <w:pPr>
      <w:pStyle w:val="P5"/>
      <w:spacing w:lineRule="auto" w:line="240" w:before="0"/>
      <w:jc w:val="right"/>
      <w:rPr>
        <w:rStyle w:val="C3"/>
        <w:b w:val="1"/>
        <w:i w:val="1"/>
        <w:color w:val="FFFFFF"/>
        <w:sz w:val="24"/>
      </w:rPr>
    </w:pPr>
    <w:r>
      <w:drawing>
        <wp:inline xmlns:wp="http://schemas.openxmlformats.org/drawingml/2006/wordprocessingDrawing">
          <wp:extent cx="885190" cy="344170"/>
          <wp:docPr id="1" name="Picture 1"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xmlns:r="http://schemas.openxmlformats.org/officeDocument/2006/relationships" r:embed="Relimage1"/>
                  <a:stretch>
                    <a:fillRect/>
                  </a:stretch>
                </pic:blipFill>
                <pic:spPr>
                  <a:xfrm>
                    <a:off x="0" y="0"/>
                    <a:ext cx="885190" cy="344170"/>
                  </a:xfrm>
                  <a:prstGeom prst="rect"/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>
  <w:abstractNum w:abstractNumId="0">
    <w:nsid w:val="00375C56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">
    <w:nsid w:val="017F1B9D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">
    <w:nsid w:val="021C09A9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Roman"/>
      <w:suff w:val="tab"/>
      <w:lvlText w:val="%2)"/>
      <w:lvlJc w:val="left"/>
      <w:pPr>
        <w:ind w:hanging="360" w:left="928"/>
        <w:tabs>
          <w:tab w:val="left" w:pos="928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648"/>
        <w:tabs>
          <w:tab w:val="left" w:pos="1648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368"/>
        <w:tabs>
          <w:tab w:val="left" w:pos="2368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088"/>
        <w:tabs>
          <w:tab w:val="left" w:pos="3088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808"/>
        <w:tabs>
          <w:tab w:val="left" w:pos="3808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528"/>
        <w:tabs>
          <w:tab w:val="left" w:pos="4528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248"/>
        <w:tabs>
          <w:tab w:val="left" w:pos="5248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5968"/>
        <w:tabs>
          <w:tab w:val="left" w:pos="5968" w:leader="none"/>
        </w:tabs>
      </w:pPr>
      <w:rPr/>
    </w:lvl>
  </w:abstractNum>
  <w:abstractNum w:abstractNumId="3">
    <w:nsid w:val="04A606F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4">
    <w:nsid w:val="057F017F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5">
    <w:nsid w:val="06F22A7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6">
    <w:nsid w:val="0CA2601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7">
    <w:nsid w:val="139742E2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8">
    <w:nsid w:val="175F594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9">
    <w:nsid w:val="17E152EB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0">
    <w:nsid w:val="1859352C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1">
    <w:nsid w:val="22472A3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2">
    <w:nsid w:val="236B6957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3">
    <w:nsid w:val="28D81D58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4">
    <w:nsid w:val="2C2702CE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5">
    <w:nsid w:val="32D02213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6">
    <w:nsid w:val="33322F9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17">
    <w:nsid w:val="37265EE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18">
    <w:nsid w:val="3919266C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2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3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4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5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6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7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  <w:lvl w:ilvl="8">
      <w:start w:val="0"/>
      <w:numFmt w:val="none"/>
      <w:suff w:val="tab"/>
      <w:lvlText w:val=""/>
      <w:lvlJc w:val="left"/>
      <w:pPr>
        <w:tabs>
          <w:tab w:val="left" w:pos="360" w:leader="none"/>
        </w:tabs>
      </w:pPr>
      <w:rPr/>
    </w:lvl>
  </w:abstractNum>
  <w:abstractNum w:abstractNumId="19">
    <w:nsid w:val="394C5E92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20">
    <w:nsid w:val="3C0269AC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800"/>
        <w:tabs>
          <w:tab w:val="left" w:pos="180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520"/>
        <w:tabs>
          <w:tab w:val="left" w:pos="252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3240"/>
        <w:tabs>
          <w:tab w:val="left" w:pos="324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960"/>
        <w:tabs>
          <w:tab w:val="left" w:pos="396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680"/>
        <w:tabs>
          <w:tab w:val="left" w:pos="468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400"/>
        <w:tabs>
          <w:tab w:val="left" w:pos="540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6120"/>
        <w:tabs>
          <w:tab w:val="left" w:pos="612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840"/>
        <w:tabs>
          <w:tab w:val="left" w:pos="6840" w:leader="none"/>
        </w:tabs>
      </w:pPr>
      <w:rPr/>
    </w:lvl>
  </w:abstractNum>
  <w:abstractNum w:abstractNumId="21">
    <w:nsid w:val="42CD7A0E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2">
    <w:nsid w:val="447D2214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>
        <w:b w:val="1"/>
        <w:i w:val="0"/>
        <w:sz w:val="22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3">
    <w:nsid w:val="44941BFE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4">
    <w:nsid w:val="46D50B1D"/>
    <w:multiLevelType w:val="multilevel"/>
    <w:lvl w:ilvl="0">
      <w:start w:val="1"/>
      <w:numFmt w:val="lowerLetter"/>
      <w:suff w:val="tab"/>
      <w:lvlText w:val="%1)"/>
      <w:lvlJc w:val="left"/>
      <w:pPr>
        <w:ind w:hanging="360" w:left="699"/>
        <w:tabs>
          <w:tab w:val="left" w:pos="699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5">
    <w:nsid w:val="492B3B87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6">
    <w:nsid w:val="4F7B6878"/>
    <w:multiLevelType w:val="multilevel"/>
    <w:lvl w:ilvl="0">
      <w:start w:val="1"/>
      <w:numFmt w:val="decimal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27">
    <w:nsid w:val="4FB6315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8">
    <w:nsid w:val="4FED0791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29">
    <w:nsid w:val="51601A51"/>
    <w:multiLevelType w:val="multilevel"/>
    <w:lvl w:ilvl="0">
      <w:start w:val="1"/>
      <w:numFmt w:val="decimal"/>
      <w:suff w:val="tab"/>
      <w:lvlText w:val="%1."/>
      <w:lvlJc w:val="left"/>
      <w:pPr>
        <w:ind w:hanging="360" w:left="720"/>
        <w:tabs>
          <w:tab w:val="left" w:pos="72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0">
    <w:nsid w:val="52F96C83"/>
    <w:multiLevelType w:val="multilevel"/>
    <w:lvl w:ilvl="0">
      <w:start w:val="1"/>
      <w:numFmt w:val="upperRoman"/>
      <w:suff w:val="nothing"/>
      <w:lvlText w:val="Capítulo %1"/>
      <w:lvlJc w:val="left"/>
      <w:pPr>
        <w:ind w:firstLine="0" w:left="6480"/>
      </w:pPr>
      <w:rPr/>
    </w:lvl>
    <w:lvl w:ilvl="1">
      <w:start w:val="1"/>
      <w:numFmt w:val="upperRoman"/>
      <w:suff w:val="nothing"/>
      <w:lvlText w:val="Secção %2"/>
      <w:lvlJc w:val="left"/>
      <w:pPr>
        <w:ind w:firstLine="0" w:left="0"/>
      </w:pPr>
      <w:rPr/>
    </w:lvl>
    <w:lvl w:ilvl="2">
      <w:start w:val="1"/>
      <w:numFmt w:val="decimal"/>
      <w:lvlRestart w:val="0"/>
      <w:suff w:val="nothing"/>
      <w:lvlText w:val="Artigo %3.º"/>
      <w:lvlJc w:val="left"/>
      <w:pPr>
        <w:ind w:firstLine="0" w:left="4860"/>
      </w:pPr>
      <w:rPr>
        <w:b w:val="1"/>
      </w:rPr>
    </w:lvl>
    <w:lvl w:ilvl="3">
      <w:start w:val="1"/>
      <w:numFmt w:val="lowerLetter"/>
      <w:suff w:val="tab"/>
      <w:lvlText w:val="%4)"/>
      <w:lvlJc w:val="left"/>
      <w:pPr>
        <w:ind w:firstLine="0" w:left="0"/>
        <w:tabs>
          <w:tab w:val="left" w:pos="720" w:leader="none"/>
        </w:tabs>
      </w:pPr>
      <w:rPr>
        <w:rFonts w:ascii="Times New Roman" w:hAnsi="Times New Roman"/>
      </w:rPr>
    </w:lvl>
    <w:lvl w:ilvl="4">
      <w:start w:val="1"/>
      <w:numFmt w:val="lowerLetter"/>
      <w:suff w:val="tab"/>
      <w:lvlText w:val="%5)"/>
      <w:lvlJc w:val="left"/>
      <w:pPr>
        <w:ind w:hanging="426" w:left="851"/>
        <w:tabs>
          <w:tab w:val="left" w:pos="851" w:leader="none"/>
        </w:tabs>
      </w:pPr>
      <w:rPr/>
    </w:lvl>
    <w:lvl w:ilvl="5">
      <w:start w:val="1"/>
      <w:numFmt w:val="lowerRoman"/>
      <w:suff w:val="tab"/>
      <w:lvlText w:val="%6)"/>
      <w:lvlJc w:val="left"/>
      <w:pPr>
        <w:ind w:hanging="425" w:left="1276"/>
        <w:tabs>
          <w:tab w:val="left" w:pos="1571" w:leader="none"/>
        </w:tabs>
      </w:pPr>
      <w:rPr/>
    </w:lvl>
    <w:lvl w:ilvl="6">
      <w:start w:val="1"/>
      <w:numFmt w:val="lowerRoman"/>
      <w:suff w:val="tab"/>
      <w:lvlText w:val="%7)"/>
      <w:lvlJc w:val="right"/>
      <w:pPr>
        <w:ind w:hanging="288" w:left="2147"/>
        <w:tabs>
          <w:tab w:val="left" w:pos="2147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432" w:left="2291"/>
        <w:tabs>
          <w:tab w:val="left" w:pos="2291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44" w:left="2435"/>
        <w:tabs>
          <w:tab w:val="left" w:pos="2435" w:leader="none"/>
        </w:tabs>
      </w:pPr>
      <w:rPr/>
    </w:lvl>
  </w:abstractNum>
  <w:abstractNum w:abstractNumId="31">
    <w:nsid w:val="5C881CEF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2">
    <w:nsid w:val="5D204F8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3">
    <w:nsid w:val="5FEE7320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4">
    <w:nsid w:val="61C87F28"/>
    <w:multiLevelType w:val="multilevel"/>
    <w:lvl w:ilvl="0">
      <w:start w:val="1"/>
      <w:numFmt w:val="lowerLetter"/>
      <w:suff w:val="tab"/>
      <w:lvlText w:val="%1)"/>
      <w:lvlJc w:val="left"/>
      <w:pPr>
        <w:ind w:hanging="360" w:left="720"/>
        <w:tabs>
          <w:tab w:val="left" w:pos="720" w:leader="none"/>
        </w:tabs>
      </w:pPr>
      <w:rPr>
        <w:rFonts w:ascii="Arial" w:hAnsi="Arial"/>
        <w:b w:val="0"/>
        <w:sz w:val="20"/>
      </w:rPr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5">
    <w:nsid w:val="64347144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2160"/>
        <w:tabs>
          <w:tab w:val="left" w:pos="216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abstractNum w:abstractNumId="36">
    <w:nsid w:val="67575348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720"/>
        <w:tabs>
          <w:tab w:val="left" w:pos="720" w:leader="none"/>
        </w:tabs>
      </w:pPr>
      <w:rPr/>
    </w:lvl>
    <w:lvl w:ilvl="2">
      <w:start w:val="1"/>
      <w:numFmt w:val="lowerRoman"/>
      <w:suff w:val="tab"/>
      <w:lvlText w:val="%3)"/>
      <w:lvlJc w:val="left"/>
      <w:pPr>
        <w:ind w:hanging="360" w:left="1080"/>
        <w:tabs>
          <w:tab w:val="left" w:pos="1080" w:leader="none"/>
        </w:tabs>
      </w:pPr>
      <w:rPr/>
    </w:lvl>
    <w:lvl w:ilvl="3">
      <w:start w:val="1"/>
      <w:numFmt w:val="decimal"/>
      <w:suff w:val="tab"/>
      <w:lvlText w:val="(%4)"/>
      <w:lvlJc w:val="left"/>
      <w:pPr>
        <w:ind w:hanging="360" w:left="1440"/>
        <w:tabs>
          <w:tab w:val="left" w:pos="1440" w:leader="none"/>
        </w:tabs>
      </w:pPr>
      <w:rPr/>
    </w:lvl>
    <w:lvl w:ilvl="4">
      <w:start w:val="1"/>
      <w:numFmt w:val="lowerLetter"/>
      <w:suff w:val="tab"/>
      <w:lvlText w:val="(%5)"/>
      <w:lvlJc w:val="left"/>
      <w:pPr>
        <w:ind w:hanging="360" w:left="1800"/>
        <w:tabs>
          <w:tab w:val="left" w:pos="1800" w:leader="none"/>
        </w:tabs>
      </w:pPr>
      <w:rPr/>
    </w:lvl>
    <w:lvl w:ilvl="5">
      <w:start w:val="1"/>
      <w:numFmt w:val="lowerRoman"/>
      <w:suff w:val="tab"/>
      <w:lvlText w:val="(%6)"/>
      <w:lvlJc w:val="left"/>
      <w:pPr>
        <w:ind w:hanging="360" w:left="2160"/>
        <w:tabs>
          <w:tab w:val="left" w:pos="21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2520"/>
        <w:tabs>
          <w:tab w:val="left" w:pos="252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2880"/>
        <w:tabs>
          <w:tab w:val="left" w:pos="2880" w:leader="none"/>
        </w:tabs>
      </w:pPr>
      <w:rPr/>
    </w:lvl>
    <w:lvl w:ilvl="8">
      <w:start w:val="1"/>
      <w:numFmt w:val="lowerRoman"/>
      <w:suff w:val="tab"/>
      <w:lvlText w:val="%9."/>
      <w:lvlJc w:val="left"/>
      <w:pPr>
        <w:ind w:hanging="360" w:left="3240"/>
        <w:tabs>
          <w:tab w:val="left" w:pos="3240" w:leader="none"/>
        </w:tabs>
      </w:pPr>
      <w:rPr/>
    </w:lvl>
  </w:abstractNum>
  <w:abstractNum w:abstractNumId="37">
    <w:nsid w:val="68B65FF4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8">
    <w:nsid w:val="6B3352AA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39">
    <w:nsid w:val="72BB375B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0">
    <w:nsid w:val="78164345"/>
    <w:multiLevelType w:val="multilevel"/>
    <w:lvl w:ilvl="0">
      <w:start w:val="1"/>
      <w:numFmt w:val="lowerLetter"/>
      <w:suff w:val="tab"/>
      <w:lvlText w:val="%1)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."/>
      <w:lvlJc w:val="left"/>
      <w:pPr>
        <w:ind w:hanging="360" w:left="1080"/>
        <w:tabs>
          <w:tab w:val="left" w:pos="1080" w:leader="none"/>
        </w:tabs>
      </w:pPr>
      <w:rPr/>
    </w:lvl>
    <w:lvl w:ilvl="2">
      <w:start w:val="1"/>
      <w:numFmt w:val="lowerRoman"/>
      <w:suff w:val="tab"/>
      <w:lvlText w:val="%3."/>
      <w:lvlJc w:val="right"/>
      <w:pPr>
        <w:ind w:hanging="180" w:left="1800"/>
        <w:tabs>
          <w:tab w:val="left" w:pos="180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520"/>
        <w:tabs>
          <w:tab w:val="left" w:pos="252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240"/>
        <w:tabs>
          <w:tab w:val="left" w:pos="324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3960"/>
        <w:tabs>
          <w:tab w:val="left" w:pos="396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4680"/>
        <w:tabs>
          <w:tab w:val="left" w:pos="468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400"/>
        <w:tabs>
          <w:tab w:val="left" w:pos="540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120"/>
        <w:tabs>
          <w:tab w:val="left" w:pos="6120" w:leader="none"/>
        </w:tabs>
      </w:pPr>
      <w:rPr/>
    </w:lvl>
  </w:abstractNum>
  <w:abstractNum w:abstractNumId="41">
    <w:nsid w:val="7A5B56E9"/>
    <w:multiLevelType w:val="multilevel"/>
    <w:lvl w:ilvl="0">
      <w:start w:val="1"/>
      <w:numFmt w:val="decimal"/>
      <w:suff w:val="tab"/>
      <w:lvlText w:val="%1."/>
      <w:lvlJc w:val="left"/>
      <w:pPr>
        <w:ind w:hanging="360" w:left="360"/>
        <w:tabs>
          <w:tab w:val="left" w:pos="360" w:leader="none"/>
        </w:tabs>
      </w:pPr>
      <w:rPr/>
    </w:lvl>
    <w:lvl w:ilvl="1">
      <w:start w:val="1"/>
      <w:numFmt w:val="lowerLetter"/>
      <w:suff w:val="tab"/>
      <w:lvlText w:val="%2)"/>
      <w:lvlJc w:val="left"/>
      <w:pPr>
        <w:ind w:hanging="360" w:left="1440"/>
        <w:tabs>
          <w:tab w:val="left" w:pos="1440" w:leader="none"/>
        </w:tabs>
      </w:pPr>
      <w:rPr/>
    </w:lvl>
    <w:lvl w:ilvl="2">
      <w:start w:val="1"/>
      <w:numFmt w:val="decimal"/>
      <w:suff w:val="tab"/>
      <w:lvlText w:val="%3."/>
      <w:lvlJc w:val="left"/>
      <w:pPr>
        <w:ind w:hanging="360" w:left="2340"/>
        <w:tabs>
          <w:tab w:val="left" w:pos="2340" w:leader="none"/>
        </w:tabs>
      </w:pPr>
      <w:rPr/>
    </w:lvl>
    <w:lvl w:ilvl="3">
      <w:start w:val="1"/>
      <w:numFmt w:val="decimal"/>
      <w:suff w:val="tab"/>
      <w:lvlText w:val="%4."/>
      <w:lvlJc w:val="left"/>
      <w:pPr>
        <w:ind w:hanging="360" w:left="2880"/>
        <w:tabs>
          <w:tab w:val="left" w:pos="2880" w:leader="none"/>
        </w:tabs>
      </w:pPr>
      <w:rPr/>
    </w:lvl>
    <w:lvl w:ilvl="4">
      <w:start w:val="1"/>
      <w:numFmt w:val="lowerLetter"/>
      <w:suff w:val="tab"/>
      <w:lvlText w:val="%5."/>
      <w:lvlJc w:val="left"/>
      <w:pPr>
        <w:ind w:hanging="360" w:left="3600"/>
        <w:tabs>
          <w:tab w:val="left" w:pos="3600" w:leader="none"/>
        </w:tabs>
      </w:pPr>
      <w:rPr/>
    </w:lvl>
    <w:lvl w:ilvl="5">
      <w:start w:val="1"/>
      <w:numFmt w:val="lowerRoman"/>
      <w:suff w:val="tab"/>
      <w:lvlText w:val="%6."/>
      <w:lvlJc w:val="right"/>
      <w:pPr>
        <w:ind w:hanging="180" w:left="4320"/>
        <w:tabs>
          <w:tab w:val="left" w:pos="4320" w:leader="none"/>
        </w:tabs>
      </w:pPr>
      <w:rPr/>
    </w:lvl>
    <w:lvl w:ilvl="6">
      <w:start w:val="1"/>
      <w:numFmt w:val="decimal"/>
      <w:suff w:val="tab"/>
      <w:lvlText w:val="%7."/>
      <w:lvlJc w:val="left"/>
      <w:pPr>
        <w:ind w:hanging="360" w:left="5040"/>
        <w:tabs>
          <w:tab w:val="left" w:pos="5040" w:leader="none"/>
        </w:tabs>
      </w:pPr>
      <w:rPr/>
    </w:lvl>
    <w:lvl w:ilvl="7">
      <w:start w:val="1"/>
      <w:numFmt w:val="lowerLetter"/>
      <w:suff w:val="tab"/>
      <w:lvlText w:val="%8."/>
      <w:lvlJc w:val="left"/>
      <w:pPr>
        <w:ind w:hanging="360" w:left="5760"/>
        <w:tabs>
          <w:tab w:val="left" w:pos="5760" w:leader="none"/>
        </w:tabs>
      </w:pPr>
      <w:rPr/>
    </w:lvl>
    <w:lvl w:ilvl="8">
      <w:start w:val="1"/>
      <w:numFmt w:val="lowerRoman"/>
      <w:suff w:val="tab"/>
      <w:lvlText w:val="%9."/>
      <w:lvlJc w:val="right"/>
      <w:pPr>
        <w:ind w:hanging="180" w:left="6480"/>
        <w:tabs>
          <w:tab w:val="left" w:pos="6480" w:leader="none"/>
        </w:tabs>
      </w:pPr>
      <w:rPr/>
    </w:lvl>
  </w:abstractNum>
  <w:num w:numId="1">
    <w:abstractNumId w:val="16"/>
  </w:num>
  <w:num w:numId="2">
    <w:abstractNumId w:val="0"/>
  </w:num>
  <w:num w:numId="3">
    <w:abstractNumId w:val="19"/>
  </w:num>
  <w:num w:numId="4">
    <w:abstractNumId w:val="38"/>
  </w:num>
  <w:num w:numId="5">
    <w:abstractNumId w:val="1"/>
  </w:num>
  <w:num w:numId="6">
    <w:abstractNumId w:val="3"/>
  </w:num>
  <w:num w:numId="7">
    <w:abstractNumId w:val="13"/>
  </w:num>
  <w:num w:numId="8">
    <w:abstractNumId w:val="6"/>
  </w:num>
  <w:num w:numId="9">
    <w:abstractNumId w:val="35"/>
  </w:num>
  <w:num w:numId="10">
    <w:abstractNumId w:val="27"/>
  </w:num>
  <w:num w:numId="11">
    <w:abstractNumId w:val="8"/>
  </w:num>
  <w:num w:numId="12">
    <w:abstractNumId w:val="32"/>
  </w:num>
  <w:num w:numId="13">
    <w:abstractNumId w:val="14"/>
  </w:num>
  <w:num w:numId="14">
    <w:abstractNumId w:val="33"/>
  </w:num>
  <w:num w:numId="15">
    <w:abstractNumId w:val="28"/>
  </w:num>
  <w:num w:numId="16">
    <w:abstractNumId w:val="25"/>
  </w:num>
  <w:num w:numId="17">
    <w:abstractNumId w:val="40"/>
  </w:num>
  <w:num w:numId="18">
    <w:abstractNumId w:val="31"/>
  </w:num>
  <w:num w:numId="19">
    <w:abstractNumId w:val="20"/>
  </w:num>
  <w:num w:numId="20">
    <w:abstractNumId w:val="2"/>
  </w:num>
  <w:num w:numId="21">
    <w:abstractNumId w:val="39"/>
  </w:num>
  <w:num w:numId="22">
    <w:abstractNumId w:val="4"/>
  </w:num>
  <w:num w:numId="23">
    <w:abstractNumId w:val="37"/>
  </w:num>
  <w:num w:numId="24">
    <w:abstractNumId w:val="24"/>
  </w:num>
  <w:num w:numId="25">
    <w:abstractNumId w:val="23"/>
  </w:num>
  <w:num w:numId="26">
    <w:abstractNumId w:val="5"/>
  </w:num>
  <w:num w:numId="27">
    <w:abstractNumId w:val="21"/>
  </w:num>
  <w:num w:numId="28">
    <w:abstractNumId w:val="30"/>
  </w:num>
  <w:num w:numId="29">
    <w:abstractNumId w:val="41"/>
  </w:num>
  <w:num w:numId="30">
    <w:abstractNumId w:val="29"/>
  </w:num>
  <w:num w:numId="31">
    <w:abstractNumId w:val="17"/>
  </w:num>
  <w:num w:numId="32">
    <w:abstractNumId w:val="36"/>
  </w:num>
  <w:num w:numId="33">
    <w:abstractNumId w:val="34"/>
  </w:num>
  <w:num w:numId="34">
    <w:abstractNumId w:val="9"/>
  </w:num>
  <w:num w:numId="35">
    <w:abstractNumId w:val="15"/>
  </w:num>
  <w:num w:numId="36">
    <w:abstractNumId w:val="7"/>
  </w:num>
  <w:num w:numId="37">
    <w:abstractNumId w:val="11"/>
  </w:num>
  <w:num w:numId="38">
    <w:abstractNumId w:val="22"/>
  </w:num>
  <w:num w:numId="39">
    <w:abstractNumId w:val="12"/>
  </w:num>
  <w:num w:numId="40">
    <w:abstractNumId w:val="29"/>
  </w:num>
  <w:num w:numId="41">
    <w:abstractNumId w:val="29"/>
  </w:num>
  <w:num w:numId="42">
    <w:abstractNumId w:val="26"/>
  </w:num>
  <w:num w:numId="43">
    <w:abstractNumId w:val="18"/>
  </w:num>
  <w:num w:numId="44">
    <w:abstractNumId w:val="10"/>
  </w:num>
</w:numbering>
</file>

<file path=word/settings.xml><?xml version="1.0" encoding="utf-8"?>
<w:settings xmlns:w="http://schemas.openxmlformats.org/wordprocessingml/2006/main">
  <w:displayBackgroundShape w:val="0"/>
  <w:defaultTabStop w:val="720"/>
  <w:autoHyphenation w:val="0"/>
  <w:evenAndOddHeaders w:val="0"/>
  <w:compat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/>
        <w:b w:val="0"/>
        <w:i w:val="0"/>
        <w:caps w:val="0"/>
        <w:strike w:val="0"/>
        <w:noProof w:val="0"/>
        <w:vanish w:val="0"/>
        <w:color w:val="auto"/>
        <w:sz w:val="22"/>
        <w:u w:val="none"/>
        <w:shd w:val="clear" w:color="auto" w:fill="auto"/>
        <w:vertAlign w:val="baseline"/>
        <w:lang/>
      </w:rPr>
    </w:rPrDefault>
    <w:pPrDefault>
      <w:pPr>
        <w:keepNext w:val="0"/>
        <w:keepLines w:val="0"/>
        <w:widowControl w:val="1"/>
        <w:suppressLineNumbers w:val="0"/>
        <w:shd w:val="clear" w:fill="auto"/>
        <w:suppressAutoHyphens w:val="0"/>
        <w:spacing w:lineRule="auto" w:line="240" w:before="0" w:after="0" w:beforeAutospacing="0" w:afterAutospacing="0"/>
        <w:ind w:firstLine="0" w:left="0" w:right="0"/>
        <w:contextualSpacing w:val="0"/>
        <w:jc w:val="left"/>
      </w:pPr>
    </w:pPrDefault>
  </w:docDefaults>
  <w:style w:type="paragraph" w:styleId="P0" w:default="1">
    <w:name w:val="Normal"/>
    <w:next w:val="P0"/>
    <w:qFormat/>
    <w:pPr>
      <w:spacing w:lineRule="auto" w:line="360" w:before="240"/>
      <w:jc w:val="both"/>
    </w:pPr>
    <w:rPr>
      <w:rFonts w:ascii="Arial" w:hAnsi="Arial"/>
      <w:sz w:val="20"/>
    </w:rPr>
  </w:style>
  <w:style w:type="paragraph" w:styleId="P1">
    <w:name w:val="Cabeçalho 1"/>
    <w:basedOn w:val="P0"/>
    <w:next w:val="P0"/>
    <w:qFormat/>
    <w:pPr>
      <w:keepNext w:val="1"/>
      <w:spacing w:after="60"/>
      <w:jc w:val="center"/>
      <w:outlineLvl w:val="0"/>
    </w:pPr>
    <w:rPr>
      <w:b w:val="1"/>
      <w:sz w:val="32"/>
    </w:rPr>
  </w:style>
  <w:style w:type="paragraph" w:styleId="P2">
    <w:name w:val="Cabeçalho 7"/>
    <w:basedOn w:val="P0"/>
    <w:next w:val="P0"/>
    <w:qFormat/>
    <w:pPr>
      <w:spacing w:after="60"/>
      <w:outlineLvl w:val="6"/>
    </w:pPr>
    <w:rPr>
      <w:rFonts w:ascii="Times New Roman" w:hAnsi="Times New Roman"/>
      <w:sz w:val="24"/>
    </w:rPr>
  </w:style>
  <w:style w:type="paragraph" w:styleId="P3">
    <w:name w:val="Corpo de texto"/>
    <w:basedOn w:val="P0"/>
    <w:next w:val="P3"/>
    <w:pPr>
      <w:jc w:val="center"/>
    </w:pPr>
    <w:rPr>
      <w:b w:val="1"/>
      <w:sz w:val="36"/>
    </w:rPr>
  </w:style>
  <w:style w:type="paragraph" w:styleId="P4">
    <w:name w:val="texto"/>
    <w:basedOn w:val="P0"/>
    <w:next w:val="P4"/>
    <w:pPr>
      <w:spacing w:lineRule="exact" w:line="240" w:before="40" w:after="40"/>
      <w:ind w:firstLine="283"/>
    </w:pPr>
    <w:rPr>
      <w:sz w:val="18"/>
    </w:rPr>
  </w:style>
  <w:style w:type="paragraph" w:styleId="P5">
    <w:name w:val="Cabeçalho"/>
    <w:basedOn w:val="P0"/>
    <w:next w:val="P5"/>
    <w:pPr>
      <w:tabs>
        <w:tab w:val="center" w:pos="4252" w:leader="none"/>
        <w:tab w:val="right" w:pos="8504" w:leader="none"/>
      </w:tabs>
    </w:pPr>
    <w:rPr/>
  </w:style>
  <w:style w:type="paragraph" w:styleId="P6">
    <w:name w:val="Rodapé"/>
    <w:basedOn w:val="P0"/>
    <w:next w:val="P6"/>
    <w:pPr>
      <w:tabs>
        <w:tab w:val="center" w:pos="4252" w:leader="none"/>
        <w:tab w:val="right" w:pos="8504" w:leader="none"/>
      </w:tabs>
    </w:pPr>
    <w:rPr/>
  </w:style>
  <w:style w:type="paragraph" w:styleId="P7">
    <w:name w:val="Texto de balão"/>
    <w:basedOn w:val="P0"/>
    <w:next w:val="P7"/>
    <w:pPr/>
    <w:rPr>
      <w:rFonts w:ascii="Tahoma" w:hAnsi="Tahoma"/>
      <w:sz w:val="16"/>
    </w:rPr>
  </w:style>
  <w:style w:type="paragraph" w:styleId="P8">
    <w:name w:val="Corpo de texto 2"/>
    <w:basedOn w:val="P0"/>
    <w:next w:val="P8"/>
    <w:pPr>
      <w:spacing w:lineRule="auto" w:line="480" w:after="120"/>
    </w:pPr>
    <w:rPr/>
  </w:style>
  <w:style w:type="paragraph" w:styleId="P9">
    <w:name w:val="Corpo"/>
    <w:basedOn w:val="P0"/>
    <w:next w:val="P0"/>
    <w:pPr/>
    <w:rPr/>
  </w:style>
  <w:style w:type="paragraph" w:styleId="P10">
    <w:name w:val="Mapa do documento"/>
    <w:basedOn w:val="P0"/>
    <w:next w:val="P10"/>
    <w:pPr>
      <w:shd w:val="clear" w:fill="000080"/>
    </w:pPr>
    <w:rPr>
      <w:rFonts w:ascii="Tahoma" w:hAnsi="Tahoma"/>
    </w:rPr>
  </w:style>
  <w:style w:type="paragraph" w:styleId="P11">
    <w:name w:val="Corpo abc"/>
    <w:basedOn w:val="P0"/>
    <w:next w:val="P11"/>
    <w:pPr>
      <w:numPr>
        <w:ilvl w:val="5"/>
        <w:numId w:val="28"/>
      </w:numPr>
      <w:outlineLvl w:val="4"/>
    </w:pPr>
    <w:rPr/>
  </w:style>
  <w:style w:type="paragraph" w:styleId="P12">
    <w:name w:val="Índice 3"/>
    <w:basedOn w:val="P0"/>
    <w:next w:val="P0"/>
    <w:pPr>
      <w:numPr>
        <w:ilvl w:val="3"/>
        <w:numId w:val="28"/>
      </w:numPr>
      <w:tabs>
        <w:tab w:val="right" w:pos="8460" w:leader="dot"/>
      </w:tabs>
      <w:spacing w:lineRule="auto" w:line="240" w:before="120"/>
      <w:ind w:right="584"/>
    </w:pPr>
    <w:rPr/>
  </w:style>
  <w:style w:type="paragraph" w:styleId="P13">
    <w:name w:val="assunto"/>
    <w:basedOn w:val="P2"/>
    <w:next w:val="P13"/>
    <w:pPr>
      <w:keepNext w:val="1"/>
      <w:pBdr>
        <w:bottom w:val="single" w:sz="12" w:space="0" w:shadow="0" w:frame="0"/>
      </w:pBdr>
      <w:spacing w:lineRule="exact" w:line="260" w:before="40" w:after="40"/>
      <w:jc w:val="left"/>
    </w:pPr>
    <w:rPr>
      <w:rFonts w:ascii="Arial" w:hAnsi="Arial"/>
      <w:b w:val="1"/>
      <w:sz w:val="18"/>
    </w:rPr>
  </w:style>
  <w:style w:type="paragraph" w:styleId="P14">
    <w:name w:val="texto num"/>
    <w:basedOn w:val="P4"/>
    <w:next w:val="P14"/>
    <w:pPr>
      <w:numPr>
        <w:numId w:val="30"/>
      </w:numPr>
      <w:spacing w:lineRule="auto" w:line="360"/>
    </w:pPr>
    <w:rPr>
      <w:sz w:val="20"/>
    </w:rPr>
  </w:style>
  <w:style w:type="paragraph" w:styleId="P15">
    <w:name w:val="Artigo"/>
    <w:basedOn w:val="P9"/>
    <w:next w:val="P16"/>
    <w:pPr>
      <w:keepNext w:val="1"/>
      <w:keepLines w:val="1"/>
      <w:numPr>
        <w:ilvl w:val="2"/>
        <w:numId w:val="28"/>
      </w:numPr>
      <w:spacing w:before="360"/>
      <w:jc w:val="center"/>
      <w:outlineLvl w:val="2"/>
    </w:pPr>
    <w:rPr>
      <w:sz w:val="22"/>
    </w:rPr>
  </w:style>
  <w:style w:type="paragraph" w:styleId="P16">
    <w:name w:val="Corpo 123"/>
    <w:basedOn w:val="P9"/>
    <w:next w:val="P16"/>
    <w:pPr>
      <w:numPr>
        <w:numId w:val="28"/>
      </w:numPr>
      <w:tabs>
        <w:tab w:val="left" w:pos="425" w:leader="none"/>
      </w:tabs>
      <w:outlineLvl w:val="3"/>
    </w:pPr>
    <w:rPr/>
  </w:style>
  <w:style w:type="paragraph" w:styleId="P17">
    <w:name w:val="texto num 2"/>
    <w:basedOn w:val="P14"/>
    <w:next w:val="P17"/>
    <w:pPr>
      <w:numPr>
        <w:numId w:val="29"/>
      </w:numPr>
    </w:pPr>
    <w:rPr/>
  </w:style>
  <w:style w:type="paragraph" w:styleId="P18">
    <w:name w:val="Capítulo"/>
    <w:basedOn w:val="P15"/>
    <w:next w:val="P0"/>
    <w:pPr>
      <w:pageBreakBefore w:val="1"/>
      <w:numPr>
        <w:ilvl w:val="1"/>
        <w:numId w:val="28"/>
      </w:numPr>
      <w:spacing w:before="120"/>
      <w:outlineLvl w:val="0"/>
    </w:pPr>
    <w:rPr>
      <w:b w:val="1"/>
      <w:sz w:val="28"/>
    </w:rPr>
  </w:style>
  <w:style w:type="character" w:styleId="C0" w:default="1">
    <w:name w:val="Default Paragraph Font"/>
    <w:semiHidden/>
    <w:rPr/>
  </w:style>
  <w:style w:type="character" w:styleId="C1">
    <w:name w:val="Line Number"/>
    <w:basedOn w:val="C0"/>
    <w:semiHidden/>
    <w:rPr/>
  </w:style>
  <w:style w:type="character" w:styleId="C2">
    <w:name w:val="Hyperlink"/>
    <w:rPr>
      <w:color w:val="0000FF"/>
      <w:u w:val="single"/>
    </w:rPr>
  </w:style>
  <w:style w:type="character" w:styleId="C3">
    <w:name w:val="Tipo de letra predefinido do parágrafo"/>
    <w:rPr/>
  </w:style>
  <w:style w:type="character" w:styleId="C4">
    <w:name w:val="Hiperligação"/>
    <w:rPr>
      <w:color w:val="0000FF"/>
      <w:u w:val="single"/>
    </w:rPr>
  </w:style>
  <w:style w:type="character" w:styleId="C5">
    <w:name w:val="Número de página"/>
    <w:basedOn w:val="C3"/>
    <w:rPr/>
  </w:style>
  <w:style w:type="table" w:styleId="T0" w:default="1">
    <w:name w:val="Normal Table"/>
    <w:tblPr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1">
    <w:name w:val="Table Simple 1"/>
    <w:basedOn w:val="T0"/>
    <w:tblPr>
      <w:tblBorders>
        <w:top w:val="single" w:sz="4" w:space="0" w:shadow="0" w:frame="0" w:color="000000"/>
        <w:left w:val="single" w:sz="4" w:space="0" w:shadow="0" w:frame="0" w:color="000000"/>
        <w:bottom w:val="single" w:sz="4" w:space="0" w:shadow="0" w:frame="0" w:color="000000"/>
        <w:right w:val="single" w:sz="4" w:space="0" w:shadow="0" w:frame="0" w:color="000000"/>
        <w:insideH w:val="single" w:sz="4" w:space="0" w:shadow="0" w:frame="0" w:color="000000"/>
        <w:insideV w:val="single" w:sz="4" w:space="0" w:shadow="0" w:frame="0" w:color="000000"/>
      </w:tblBorders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2">
    <w:name w:val="Tabela normal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/>
    <w:tcPr/>
  </w:style>
  <w:style w:type="table" w:styleId="T3">
    <w:name w:val="Tabela com grelha"/>
    <w:basedOn w:val="T2"/>
    <w:pPr>
      <w:spacing w:lineRule="auto" w:line="360" w:before="240"/>
      <w:jc w:val="both"/>
    </w:pPr>
    <w:tblPr>
      <w:tblBorders>
        <w:top w:val="single" w:sz="4" w:space="0" w:shadow="0" w:frame="0"/>
        <w:left w:val="single" w:sz="4" w:space="0" w:shadow="0" w:frame="0"/>
        <w:bottom w:val="single" w:sz="4" w:space="0" w:shadow="0" w:frame="0"/>
        <w:right w:val="single" w:sz="4" w:space="0" w:shadow="0" w:frame="0"/>
        <w:insideH w:val="single" w:sz="4" w:space="0" w:shadow="0" w:frame="0"/>
        <w:insideV w:val="single" w:sz="4" w:space="0" w:shadow="0" w:frame="0"/>
      </w:tblBorders>
    </w:tblPr>
    <w:trPr/>
    <w:tcPr/>
  </w:style>
</w:styles>
</file>

<file path=word/_rels/document.xml.rels>&#65279;<?xml version="1.0" encoding="utf-8"?><Relationships xmlns="http://schemas.openxmlformats.org/package/2006/relationships"><Relationship Id="RelHdr1" Type="http://schemas.openxmlformats.org/officeDocument/2006/relationships/header" Target="header1.xml" /><Relationship Id="RelFtr1" Type="http://schemas.openxmlformats.org/officeDocument/2006/relationships/footer" Target="footer1.xml" /><Relationship Id="RelStyle1" Type="http://schemas.openxmlformats.org/officeDocument/2006/relationships/styles" Target="styles.xml" /><Relationship Id="RelNum1" Type="http://schemas.openxmlformats.org/officeDocument/2006/relationships/numbering" Target="numbering.xml" /><Relationship Id="RelSettings1" Type="http://schemas.openxmlformats.org/officeDocument/2006/relationships/settings" Target="settings.xml" /><Relationship Id="RelTheme1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elimage1" Type="http://schemas.openxmlformats.org/officeDocument/2006/relationships/image" Target="/media/image1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jalmeida</dc:creator>
  <dcterms:created xsi:type="dcterms:W3CDTF">2009-03-05T11:04:00Z</dcterms:created>
  <cp:lastModifiedBy>Susana Mendes [OMIP]</cp:lastModifiedBy>
  <cp:lastPrinted>2007-12-21T16:17:00Z</cp:lastPrinted>
  <dcterms:modified xsi:type="dcterms:W3CDTF">2020-02-26T13:14:37Z</dcterms:modified>
  <cp:revision>8</cp:revision>
  <dc:title> </dc:title>
</cp:coreProperties>
</file>