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B4EE8D5" Type="http://schemas.openxmlformats.org/officeDocument/2006/relationships/officeDocument" Target="/word/document.xml" /><Relationship Id="coreR6B4EE8D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Modelo T04</w:t>
      </w:r>
    </w:p>
    <w:p>
      <w:pPr>
        <w:pStyle w:val="P5"/>
      </w:pPr>
      <w:r>
        <w:t>Registro de Responsável de Negociação</w:t>
      </w:r>
    </w:p>
    <w:p>
      <w:pPr>
        <w:tabs>
          <w:tab w:val="left" w:pos="360" w:leader="none"/>
        </w:tabs>
        <w:spacing w:before="0"/>
        <w:rPr>
          <w:rStyle w:val="C3"/>
          <w:b w:val="1"/>
          <w:sz w:val="28"/>
        </w:rPr>
      </w:pPr>
    </w:p>
    <w:p>
      <w:pPr>
        <w:numPr>
          <w:ilvl w:val="0"/>
          <w:numId w:val="2"/>
        </w:numPr>
        <w:tabs>
          <w:tab w:val="left" w:pos="360" w:leader="none"/>
          <w:tab w:val="clear" w:pos="720" w:leader="none"/>
        </w:tabs>
        <w:spacing w:before="0"/>
        <w:ind w:hanging="720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Identificação</w:t>
      </w:r>
    </w:p>
    <w:tbl>
      <w:tblPr>
        <w:tblStyle w:val="T2"/>
        <w:tblW w:w="8748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none" w:sz="0" w:space="0" w:shadow="0" w:frame="0"/>
        </w:tblBorders>
        <w:tblLayout w:type="autofit"/>
      </w:tblPr>
      <w:tblGrid/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Entidade: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Nome Responsável: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Cargo: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Morada: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Localidade/Cod. Postal: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País:</w:t>
            </w: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Telefone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Fax:</w:t>
            </w: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E-mail: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</w:tbl>
    <w:p>
      <w:pPr>
        <w:tabs>
          <w:tab w:val="left" w:pos="360" w:leader="none"/>
        </w:tabs>
        <w:spacing w:before="0"/>
        <w:rPr>
          <w:rStyle w:val="C3"/>
          <w:b w:val="1"/>
          <w:sz w:val="28"/>
        </w:rPr>
      </w:pPr>
    </w:p>
    <w:p>
      <w:pPr>
        <w:numPr>
          <w:ilvl w:val="0"/>
          <w:numId w:val="2"/>
        </w:numPr>
        <w:tabs>
          <w:tab w:val="left" w:pos="360" w:leader="none"/>
          <w:tab w:val="clear" w:pos="720" w:leader="none"/>
        </w:tabs>
        <w:spacing w:before="0"/>
        <w:ind w:hanging="720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 xml:space="preserve">Exercício das Funções de Responsável de </w:t>
      </w:r>
      <w:r>
        <w:rPr>
          <w:rStyle w:val="C3"/>
          <w:b w:val="1"/>
          <w:sz w:val="22"/>
        </w:rPr>
        <w:t>Negociação</w:t>
      </w:r>
    </w:p>
    <w:p>
      <w:pPr>
        <w:spacing w:before="0"/>
        <w:ind w:left="360"/>
      </w:pPr>
      <w:r>
        <w:t>O candidato possui pleno conhecimento das regras de funcionamento do mercado de Derivados do OMIP, nomeadamente as Regras da Negociação, bem como os procedimentos inerentes ao funcionamento da Plataforma de Negociação e reúne as condições de competência e idoneidade exigidas para o exercício das suas funções.</w:t>
      </w:r>
    </w:p>
    <w:p>
      <w:pPr>
        <w:tabs>
          <w:tab w:val="left" w:pos="360" w:leader="none"/>
        </w:tabs>
        <w:spacing w:before="0"/>
        <w:rPr>
          <w:rStyle w:val="C3"/>
          <w:b w:val="1"/>
          <w:sz w:val="28"/>
        </w:rPr>
      </w:pPr>
    </w:p>
    <w:p>
      <w:pPr>
        <w:numPr>
          <w:ilvl w:val="0"/>
          <w:numId w:val="2"/>
        </w:numPr>
        <w:tabs>
          <w:tab w:val="left" w:pos="360" w:leader="none"/>
          <w:tab w:val="clear" w:pos="720" w:leader="none"/>
        </w:tabs>
        <w:spacing w:before="0"/>
        <w:ind w:hanging="720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Declaração de Ausência de Antecedentes Criminais</w:t>
      </w:r>
    </w:p>
    <w:p>
      <w:pPr>
        <w:pStyle w:val="P2"/>
        <w:tabs>
          <w:tab w:val="left" w:pos="360" w:leader="none"/>
        </w:tabs>
        <w:spacing w:lineRule="auto" w:line="360" w:before="0" w:after="0"/>
        <w:ind w:firstLine="0" w:left="360"/>
        <w:rPr>
          <w:rStyle w:val="C3"/>
          <w:sz w:val="20"/>
        </w:rPr>
      </w:pPr>
      <w:r>
        <w:rPr>
          <w:rStyle w:val="C3"/>
          <w:sz w:val="20"/>
        </w:rPr>
        <w:t>O candidato declara, sob compromisso de honra, que nunca foi objecto de:</w:t>
      </w:r>
    </w:p>
    <w:p>
      <w:pPr>
        <w:pStyle w:val="P2"/>
        <w:numPr>
          <w:ilvl w:val="0"/>
          <w:numId w:val="1"/>
        </w:numPr>
        <w:tabs>
          <w:tab w:val="left" w:pos="720" w:leader="none"/>
          <w:tab w:val="left" w:pos="1080" w:leader="none"/>
          <w:tab w:val="clear" w:pos="1800" w:leader="none"/>
          <w:tab w:val="left" w:pos="3240" w:leader="none"/>
        </w:tabs>
        <w:spacing w:lineRule="auto" w:line="360" w:before="0" w:after="0"/>
        <w:ind w:left="720"/>
        <w:rPr>
          <w:rStyle w:val="C3"/>
          <w:sz w:val="20"/>
        </w:rPr>
      </w:pPr>
      <w:r>
        <w:rPr>
          <w:rStyle w:val="C3"/>
          <w:sz w:val="20"/>
        </w:rPr>
        <w:t>Condenação em processo-crime, contra-ordenacional, cível ou administrativo que o impeça de gerir, administrar ou dirigir qualquer entidade ou de exercer uma actividade comercial;</w:t>
      </w:r>
    </w:p>
    <w:p>
      <w:pPr>
        <w:pStyle w:val="P2"/>
        <w:numPr>
          <w:ilvl w:val="0"/>
          <w:numId w:val="1"/>
        </w:numPr>
        <w:tabs>
          <w:tab w:val="left" w:pos="720" w:leader="none"/>
          <w:tab w:val="left" w:pos="1080" w:leader="none"/>
          <w:tab w:val="clear" w:pos="1800" w:leader="none"/>
          <w:tab w:val="left" w:pos="3240" w:leader="none"/>
        </w:tabs>
        <w:spacing w:lineRule="auto" w:line="360" w:before="0" w:after="0"/>
        <w:ind w:left="720"/>
        <w:rPr>
          <w:rStyle w:val="C3"/>
          <w:sz w:val="20"/>
        </w:rPr>
      </w:pPr>
      <w:r>
        <w:rPr>
          <w:rStyle w:val="C3"/>
          <w:sz w:val="20"/>
        </w:rPr>
        <w:t>Qualquer investigação ou procedimento que pudesse conduzir à condenação em processo crime, contra-ordenacional, cível ou administrativo que o impeça de gerir, administrar ou dirigir qualquer entidade ou de exercer uma actividade comercial.</w:t>
      </w:r>
    </w:p>
    <w:p>
      <w:pPr>
        <w:tabs>
          <w:tab w:val="left" w:pos="5940" w:leader="none"/>
        </w:tabs>
        <w:spacing w:before="0"/>
        <w:rPr>
          <w:rStyle w:val="C3"/>
          <w:b w:val="1"/>
          <w:sz w:val="22"/>
        </w:rPr>
      </w:pPr>
    </w:p>
    <w:p>
      <w:pPr>
        <w:spacing w:before="0"/>
        <w:rPr>
          <w:rStyle w:val="C3"/>
          <w:b w:val="1"/>
        </w:rPr>
      </w:pPr>
      <w:r>
        <w:rPr>
          <w:rStyle w:val="C3"/>
          <w:b w:val="1"/>
          <w:sz w:val="22"/>
        </w:rPr>
        <w:t xml:space="preserve">Data: </w:t>
      </w:r>
      <w:r>
        <w:rPr>
          <w:rStyle w:val="C3"/>
          <w:sz w:val="22"/>
        </w:rPr>
        <w:t xml:space="preserve"> </w:t>
      </w:r>
      <w:r>
        <w:rPr>
          <w:rStyle w:val="C3"/>
          <w:color w:val="808080"/>
          <w:sz w:val="22"/>
        </w:rPr>
        <w:t>_____</w:t>
      </w:r>
      <w:r>
        <w:rPr>
          <w:rStyle w:val="C3"/>
          <w:b w:val="1"/>
          <w:sz w:val="22"/>
        </w:rPr>
        <w:t xml:space="preserve"> </w:t>
      </w:r>
      <w:r>
        <w:rPr>
          <w:rStyle w:val="C3"/>
          <w:sz w:val="22"/>
        </w:rPr>
        <w:t>/</w:t>
      </w:r>
      <w:r>
        <w:rPr>
          <w:rStyle w:val="C3"/>
          <w:color w:val="808080"/>
          <w:sz w:val="22"/>
        </w:rPr>
        <w:t>_____</w:t>
      </w:r>
      <w:r>
        <w:rPr>
          <w:rStyle w:val="C3"/>
          <w:sz w:val="22"/>
        </w:rPr>
        <w:t xml:space="preserve"> / </w:t>
      </w:r>
      <w:r>
        <w:rPr>
          <w:rStyle w:val="C3"/>
          <w:color w:val="808080"/>
          <w:sz w:val="22"/>
        </w:rPr>
        <w:t>_____</w:t>
      </w:r>
    </w:p>
    <w:p>
      <w:pPr>
        <w:spacing w:lineRule="auto" w:line="240" w:before="0"/>
        <w:rPr>
          <w:rStyle w:val="C3"/>
          <w:b w:val="1"/>
          <w:sz w:val="22"/>
        </w:rPr>
      </w:pPr>
    </w:p>
    <w:p>
      <w:pPr>
        <w:spacing w:before="0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Assinaturas</w:t>
      </w:r>
      <w:r>
        <w:rPr>
          <w:rStyle w:val="C3"/>
          <w:b w:val="1"/>
          <w:sz w:val="22"/>
        </w:rPr>
        <w:t>:</w:t>
      </w:r>
    </w:p>
    <w:tbl>
      <w:tblPr>
        <w:tblStyle w:val="T2"/>
        <w:tblW w:w="8640" w:type="dxa"/>
        <w:tblInd w:w="468" w:type="dxa"/>
        <w:tblLayout w:type="autofit"/>
      </w:tblPr>
      <w:tblGrid/>
      <w:tr>
        <w:trPr>
          <w:wAfter w:w="0" w:type="dxa"/>
        </w:trPr>
        <w:tc>
          <w:tcPr>
            <w:tcW w:w="3888" w:type="dxa"/>
          </w:tcPr>
          <w:p>
            <w:pPr>
              <w:spacing w:lineRule="auto" w:line="240" w:before="120"/>
              <w:ind w:right="-28"/>
              <w:jc w:val="center"/>
              <w:rPr>
                <w:rStyle w:val="C3"/>
              </w:rPr>
            </w:pPr>
          </w:p>
          <w:p>
            <w:pPr>
              <w:spacing w:lineRule="auto" w:line="240" w:before="120"/>
              <w:ind w:right="-28"/>
              <w:jc w:val="center"/>
              <w:rPr>
                <w:rStyle w:val="C3"/>
              </w:rPr>
            </w:pPr>
          </w:p>
        </w:tc>
        <w:tc>
          <w:tcPr>
            <w:tcW w:w="972" w:type="dxa"/>
          </w:tcPr>
          <w:p>
            <w:pPr>
              <w:spacing w:before="120"/>
              <w:ind w:right="-28"/>
              <w:jc w:val="center"/>
              <w:rPr>
                <w:rStyle w:val="C3"/>
              </w:rPr>
            </w:pPr>
          </w:p>
        </w:tc>
        <w:tc>
          <w:tcPr>
            <w:tcW w:w="3780" w:type="dxa"/>
          </w:tcPr>
          <w:p>
            <w:pPr>
              <w:spacing w:before="120"/>
              <w:ind w:right="-28"/>
              <w:jc w:val="center"/>
              <w:rPr>
                <w:rStyle w:val="C3"/>
              </w:rPr>
            </w:pPr>
          </w:p>
        </w:tc>
      </w:tr>
      <w:tr>
        <w:trPr>
          <w:wAfter w:w="0" w:type="dxa"/>
        </w:trPr>
        <w:tc>
          <w:tcPr>
            <w:tcW w:w="3888" w:type="dxa"/>
            <w:tcBorders>
              <w:top w:val="single" w:sz="4" w:space="0" w:shadow="0" w:frame="0" w:color="808080"/>
            </w:tcBorders>
          </w:tcPr>
          <w:p>
            <w:pPr>
              <w:spacing w:lineRule="auto" w:line="240" w:before="120"/>
              <w:ind w:right="-28"/>
              <w:jc w:val="center"/>
              <w:rPr>
                <w:rStyle w:val="C3"/>
                <w:i w:val="1"/>
                <w:sz w:val="16"/>
              </w:rPr>
            </w:pPr>
            <w:r>
              <w:rPr>
                <w:rStyle w:val="C3"/>
                <w:i w:val="1"/>
                <w:sz w:val="16"/>
              </w:rPr>
              <w:t>Assinatura do candidato a Re</w:t>
            </w:r>
            <w:r>
              <w:rPr>
                <w:rStyle w:val="C3"/>
                <w:i w:val="1"/>
                <w:sz w:val="16"/>
              </w:rPr>
              <w:t>sponsável de Negociação</w:t>
            </w:r>
          </w:p>
        </w:tc>
        <w:tc>
          <w:tcPr>
            <w:tcW w:w="972" w:type="dxa"/>
          </w:tcPr>
          <w:p>
            <w:pPr>
              <w:spacing w:lineRule="auto" w:line="240" w:before="120"/>
              <w:ind w:right="-28"/>
              <w:jc w:val="center"/>
              <w:rPr>
                <w:rStyle w:val="C3"/>
                <w:i w:val="1"/>
                <w:sz w:val="16"/>
              </w:rPr>
            </w:pPr>
          </w:p>
        </w:tc>
        <w:tc>
          <w:tcPr>
            <w:tcW w:w="3780" w:type="dxa"/>
            <w:tcBorders>
              <w:top w:val="single" w:sz="4" w:space="0" w:shadow="0" w:frame="0" w:color="808080"/>
            </w:tcBorders>
          </w:tcPr>
          <w:p>
            <w:pPr>
              <w:spacing w:lineRule="auto" w:line="240" w:before="120"/>
              <w:ind w:right="-28"/>
              <w:jc w:val="center"/>
              <w:rPr>
                <w:rStyle w:val="C3"/>
                <w:i w:val="1"/>
                <w:sz w:val="16"/>
              </w:rPr>
            </w:pPr>
            <w:r>
              <w:rPr>
                <w:rStyle w:val="C3"/>
                <w:i w:val="1"/>
                <w:sz w:val="16"/>
              </w:rPr>
              <w:t>Assinatura de quem vincula a sociedade, com reconhecimento na qualidade</w:t>
            </w:r>
          </w:p>
        </w:tc>
      </w:tr>
    </w:tbl>
    <w:p>
      <w:pPr>
        <w:pStyle w:val="P2"/>
        <w:spacing w:lineRule="auto" w:line="240" w:before="0" w:after="0"/>
        <w:ind w:firstLine="0"/>
        <w:jc w:val="left"/>
        <w:rPr>
          <w:rStyle w:val="C3"/>
          <w:b w:val="1"/>
          <w:i w:val="1"/>
        </w:rPr>
      </w:pPr>
    </w:p>
    <w:p>
      <w:pPr>
        <w:pStyle w:val="P2"/>
        <w:spacing w:lineRule="auto" w:line="240" w:before="0" w:after="0"/>
        <w:ind w:firstLine="0"/>
        <w:jc w:val="left"/>
        <w:rPr>
          <w:rStyle w:val="C3"/>
          <w:b w:val="1"/>
          <w:i w:val="1"/>
        </w:rPr>
      </w:pPr>
    </w:p>
    <w:p>
      <w:pPr>
        <w:pStyle w:val="P2"/>
        <w:spacing w:lineRule="auto" w:line="240" w:before="0" w:after="0"/>
        <w:ind w:firstLine="0"/>
        <w:jc w:val="left"/>
        <w:rPr>
          <w:rStyle w:val="C3"/>
          <w:i w:val="1"/>
        </w:rPr>
      </w:pPr>
      <w:r>
        <w:rPr>
          <w:rStyle w:val="C3"/>
          <w:b w:val="1"/>
          <w:i w:val="1"/>
        </w:rPr>
        <w:t>NOTAS</w:t>
      </w:r>
      <w:r>
        <w:rPr>
          <w:rStyle w:val="C3"/>
          <w:i w:val="1"/>
        </w:rPr>
        <w:t>:</w:t>
      </w:r>
    </w:p>
    <w:p>
      <w:pPr>
        <w:pStyle w:val="P2"/>
        <w:spacing w:lineRule="auto" w:line="240" w:before="120" w:after="120"/>
        <w:ind w:hanging="154" w:left="154"/>
        <w:jc w:val="left"/>
        <w:rPr>
          <w:rStyle w:val="C3"/>
          <w:i w:val="1"/>
          <w:sz w:val="16"/>
        </w:rPr>
      </w:pPr>
      <w:r>
        <w:rPr>
          <w:rStyle w:val="C3"/>
          <w:i w:val="1"/>
          <w:sz w:val="16"/>
        </w:rPr>
        <w:t xml:space="preserve">-  </w:t>
      </w:r>
      <w:r>
        <w:rPr>
          <w:rStyle w:val="C3"/>
          <w:i w:val="1"/>
          <w:sz w:val="16"/>
        </w:rPr>
        <w:t xml:space="preserve">O processo de registo de Responsável de </w:t>
      </w:r>
      <w:r>
        <w:rPr>
          <w:rStyle w:val="C3"/>
          <w:i w:val="1"/>
          <w:sz w:val="16"/>
        </w:rPr>
        <w:t xml:space="preserve">Negociação </w:t>
      </w:r>
      <w:r>
        <w:rPr>
          <w:rStyle w:val="C3"/>
          <w:i w:val="1"/>
          <w:sz w:val="16"/>
        </w:rPr>
        <w:t xml:space="preserve"> apenas ficará concluído após a aprovação no Exame de </w:t>
      </w:r>
      <w:r>
        <w:rPr>
          <w:rStyle w:val="C3"/>
          <w:i w:val="1"/>
          <w:sz w:val="16"/>
        </w:rPr>
        <w:t>Negociação</w:t>
      </w:r>
      <w:r>
        <w:rPr>
          <w:rStyle w:val="C3"/>
          <w:i w:val="1"/>
          <w:sz w:val="16"/>
        </w:rPr>
        <w:t xml:space="preserve"> de Derivados do </w:t>
      </w:r>
      <w:r>
        <w:rPr>
          <w:rStyle w:val="C3"/>
          <w:i w:val="1"/>
          <w:sz w:val="16"/>
        </w:rPr>
        <w:t>OMIP</w:t>
      </w:r>
      <w:r>
        <w:rPr>
          <w:rStyle w:val="C3"/>
          <w:i w:val="1"/>
          <w:sz w:val="16"/>
        </w:rPr>
        <w:t xml:space="preserve"> ou a dispensa do mesmo pel</w:t>
      </w:r>
      <w:r>
        <w:rPr>
          <w:rStyle w:val="C3"/>
          <w:i w:val="1"/>
          <w:sz w:val="16"/>
        </w:rPr>
        <w:t xml:space="preserve">o </w:t>
      </w:r>
      <w:r>
        <w:rPr>
          <w:rStyle w:val="C3"/>
          <w:i w:val="1"/>
          <w:sz w:val="16"/>
        </w:rPr>
        <w:t>OMI</w:t>
      </w:r>
      <w:r>
        <w:rPr>
          <w:rStyle w:val="C3"/>
          <w:i w:val="1"/>
          <w:sz w:val="16"/>
        </w:rPr>
        <w:t>P</w:t>
      </w:r>
      <w:r>
        <w:rPr>
          <w:rStyle w:val="C3"/>
          <w:i w:val="1"/>
          <w:sz w:val="16"/>
        </w:rPr>
        <w:t>;</w:t>
      </w:r>
    </w:p>
    <w:p>
      <w:pPr>
        <w:pStyle w:val="P2"/>
        <w:spacing w:lineRule="auto" w:line="240" w:before="120" w:after="120"/>
        <w:ind w:hanging="154" w:left="154"/>
        <w:jc w:val="left"/>
        <w:rPr>
          <w:rStyle w:val="C3"/>
          <w:i w:val="1"/>
          <w:sz w:val="16"/>
        </w:rPr>
      </w:pPr>
      <w:r>
        <w:rPr>
          <w:rStyle w:val="C3"/>
          <w:i w:val="1"/>
          <w:sz w:val="16"/>
        </w:rPr>
        <w:t>- Este formulário deve ser enviado juntamente com o Curriculum Vitae do Candidato.</w:t>
      </w: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418" w:right="1418" w:top="1418" w:bottom="1134" w:header="709" w:footer="567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right="74"/>
      <w:jc w:val="left"/>
      <w:rPr>
        <w:rStyle w:val="C3"/>
        <w:sz w:val="14"/>
      </w:rPr>
    </w:pPr>
    <w:r>
      <w:rPr>
        <w:rStyle w:val="C3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right="74"/>
      <w:jc w:val="left"/>
      <w:rPr>
        <w:rStyle w:val="C3"/>
        <w:sz w:val="14"/>
      </w:rPr>
    </w:pPr>
    <w:r>
      <w:rPr>
        <w:rStyle w:val="C3"/>
        <w:sz w:val="14"/>
      </w:rPr>
      <w:t xml:space="preserve">Av. Casal Ribeiro, nº 14 - 8º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pStyle w:val="P4"/>
      <w:spacing w:before="0"/>
      <w:rPr>
        <w:rStyle w:val="C3"/>
      </w:rPr>
    </w:pPr>
    <w:r>
      <w:rPr>
        <w:rStyle w:val="C3"/>
        <w:sz w:val="14"/>
      </w:rPr>
      <w:t xml:space="preserve">Tel.: +351 21 000 60 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21 000 60 12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jc w:val="right"/>
      <w:rPr>
        <w:rStyle w:val="C3"/>
      </w:rPr>
    </w:pPr>
    <w:r>
      <w:drawing>
        <wp:inline xmlns:wp="http://schemas.openxmlformats.org/drawingml/2006/wordprocessingDrawing">
          <wp:extent cx="885190" cy="34417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85190" cy="344170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w:abstractNumId="0">
    <w:nsid w:val="07CF3EA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629E20C8"/>
    <w:multiLevelType w:val="hybridMultilevel"/>
    <w:lvl w:ilvl="0" w:tplc="19BFAD24">
      <w:start w:val="1"/>
      <w:numFmt w:val="bullet"/>
      <w:suff w:val="tab"/>
      <w:lvlText w:val=""/>
      <w:lvlJc w:val="left"/>
      <w:pPr>
        <w:ind w:hanging="360" w:left="1800"/>
        <w:tabs>
          <w:tab w:val="left" w:pos="1800" w:leader="none"/>
        </w:tabs>
      </w:pPr>
      <w:rPr>
        <w:rFonts w:ascii="Wingdings" w:hAnsi="Wingdings"/>
        <w:sz w:val="20"/>
      </w:rPr>
    </w:lvl>
    <w:lvl w:ilvl="1" w:tplc="034DDD9B">
      <w:start w:val="1"/>
      <w:numFmt w:val="bullet"/>
      <w:suff w:val="tab"/>
      <w:lvlText w:val="o"/>
      <w:lvlJc w:val="left"/>
      <w:pPr>
        <w:ind w:hanging="360" w:left="-405"/>
        <w:tabs>
          <w:tab w:val="left" w:pos="-405" w:leader="none"/>
        </w:tabs>
      </w:pPr>
      <w:rPr>
        <w:rFonts w:ascii="Courier New" w:hAnsi="Courier New"/>
      </w:rPr>
    </w:lvl>
    <w:lvl w:ilvl="2" w:tplc="509AFAE9">
      <w:start w:val="1"/>
      <w:numFmt w:val="bullet"/>
      <w:suff w:val="tab"/>
      <w:lvlText w:val=""/>
      <w:lvlJc w:val="left"/>
      <w:pPr>
        <w:ind w:hanging="360" w:left="315"/>
        <w:tabs>
          <w:tab w:val="left" w:pos="315" w:leader="none"/>
        </w:tabs>
      </w:pPr>
      <w:rPr>
        <w:rFonts w:ascii="Wingdings" w:hAnsi="Wingdings"/>
      </w:rPr>
    </w:lvl>
    <w:lvl w:ilvl="3" w:tplc="058CAB79">
      <w:start w:val="1"/>
      <w:numFmt w:val="bullet"/>
      <w:suff w:val="tab"/>
      <w:lvlText w:val=""/>
      <w:lvlJc w:val="left"/>
      <w:pPr>
        <w:ind w:hanging="360" w:left="1035"/>
        <w:tabs>
          <w:tab w:val="left" w:pos="1035" w:leader="none"/>
        </w:tabs>
      </w:pPr>
      <w:rPr>
        <w:rFonts w:ascii="Symbol" w:hAnsi="Symbol"/>
      </w:rPr>
    </w:lvl>
    <w:lvl w:ilvl="4" w:tplc="3CBB3184">
      <w:start w:val="1"/>
      <w:numFmt w:val="bullet"/>
      <w:suff w:val="tab"/>
      <w:lvlText w:val="o"/>
      <w:lvlJc w:val="left"/>
      <w:pPr>
        <w:ind w:hanging="360" w:left="1755"/>
        <w:tabs>
          <w:tab w:val="left" w:pos="1755" w:leader="none"/>
        </w:tabs>
      </w:pPr>
      <w:rPr>
        <w:rFonts w:ascii="Courier New" w:hAnsi="Courier New"/>
      </w:rPr>
    </w:lvl>
    <w:lvl w:ilvl="5" w:tplc="7A7FB025">
      <w:start w:val="1"/>
      <w:numFmt w:val="bullet"/>
      <w:suff w:val="tab"/>
      <w:lvlText w:val=""/>
      <w:lvlJc w:val="left"/>
      <w:pPr>
        <w:ind w:hanging="360" w:left="2475"/>
        <w:tabs>
          <w:tab w:val="left" w:pos="2475" w:leader="none"/>
        </w:tabs>
      </w:pPr>
      <w:rPr>
        <w:rFonts w:ascii="Wingdings" w:hAnsi="Wingdings"/>
      </w:rPr>
    </w:lvl>
    <w:lvl w:ilvl="6" w:tplc="64669015">
      <w:start w:val="1"/>
      <w:numFmt w:val="bullet"/>
      <w:suff w:val="tab"/>
      <w:lvlText w:val=""/>
      <w:lvlJc w:val="left"/>
      <w:pPr>
        <w:ind w:hanging="360" w:left="3195"/>
        <w:tabs>
          <w:tab w:val="left" w:pos="3195" w:leader="none"/>
        </w:tabs>
      </w:pPr>
      <w:rPr>
        <w:rFonts w:ascii="Symbol" w:hAnsi="Symbol"/>
      </w:rPr>
    </w:lvl>
    <w:lvl w:ilvl="7" w:tplc="2C1BF29F">
      <w:start w:val="1"/>
      <w:numFmt w:val="bullet"/>
      <w:suff w:val="tab"/>
      <w:lvlText w:val="o"/>
      <w:lvlJc w:val="left"/>
      <w:pPr>
        <w:ind w:hanging="360" w:left="3915"/>
        <w:tabs>
          <w:tab w:val="left" w:pos="3915" w:leader="none"/>
        </w:tabs>
      </w:pPr>
      <w:rPr>
        <w:rFonts w:ascii="Courier New" w:hAnsi="Courier New"/>
      </w:rPr>
    </w:lvl>
    <w:lvl w:ilvl="8" w:tplc="7E56B057">
      <w:start w:val="1"/>
      <w:numFmt w:val="bullet"/>
      <w:suff w:val="tab"/>
      <w:lvlText w:val=""/>
      <w:lvlJc w:val="left"/>
      <w:pPr>
        <w:ind w:hanging="360" w:left="4635"/>
        <w:tabs>
          <w:tab w:val="left" w:pos="4635" w:leader="none"/>
        </w:tabs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Cabeçalho 1"/>
    <w:basedOn w:val="P0"/>
    <w:next w:val="P0"/>
    <w:qFormat/>
    <w:pPr>
      <w:keepNext w:val="1"/>
      <w:spacing w:after="60"/>
      <w:jc w:val="center"/>
      <w:outlineLvl w:val="0"/>
    </w:pPr>
    <w:rPr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</w:pPr>
    <w:rPr>
      <w:sz w:val="18"/>
    </w:rPr>
  </w:style>
  <w:style w:type="paragraph" w:styleId="P3">
    <w:name w:val="Cabeçalho"/>
    <w:basedOn w:val="P0"/>
    <w:next w:val="P3"/>
    <w:pPr>
      <w:tabs>
        <w:tab w:val="center" w:pos="4153" w:leader="none"/>
        <w:tab w:val="right" w:pos="8306" w:leader="none"/>
      </w:tabs>
    </w:pPr>
    <w:rPr/>
  </w:style>
  <w:style w:type="paragraph" w:styleId="P4">
    <w:name w:val="Rodapé"/>
    <w:basedOn w:val="P0"/>
    <w:next w:val="P4"/>
    <w:link w:val="C4"/>
    <w:pPr>
      <w:tabs>
        <w:tab w:val="center" w:pos="4153" w:leader="none"/>
        <w:tab w:val="right" w:pos="8306" w:leader="none"/>
      </w:tabs>
    </w:pPr>
    <w:rPr/>
  </w:style>
  <w:style w:type="paragraph" w:styleId="P5">
    <w:name w:val="Índice 1"/>
    <w:basedOn w:val="P0"/>
    <w:next w:val="P0"/>
    <w:pPr>
      <w:tabs>
        <w:tab w:val="left" w:pos="480" w:leader="none"/>
        <w:tab w:val="right" w:pos="8302" w:leader="dot"/>
      </w:tabs>
      <w:spacing w:lineRule="auto" w:line="240" w:before="0"/>
      <w:jc w:val="center"/>
    </w:pPr>
    <w:rPr>
      <w:b w:val="1"/>
      <w:color w:val="7F7F7F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Rodapé Carácter"/>
    <w:link w:val="P4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Alberto Piris</dc:creator>
  <dcterms:created xsi:type="dcterms:W3CDTF">2008-10-08T11:19:00Z</dcterms:created>
  <cp:lastModifiedBy>Susana Mendes [OMIP]</cp:lastModifiedBy>
  <dcterms:modified xsi:type="dcterms:W3CDTF">2020-02-26T13:31:29Z</dcterms:modified>
  <cp:revision>6</cp:revision>
  <dc:title>Modelo T04 [30</dc:title>
</cp:coreProperties>
</file>